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1664" w14:textId="1AA28147" w:rsidR="005969EE" w:rsidRDefault="005969EE" w:rsidP="00943E5C">
      <w:pPr>
        <w:spacing w:line="240" w:lineRule="auto"/>
        <w:rPr>
          <w:rFonts w:asciiTheme="minorHAnsi" w:hAnsiTheme="minorHAnsi" w:cstheme="minorHAnsi"/>
        </w:rPr>
      </w:pPr>
      <w:r w:rsidRPr="004807DD">
        <w:rPr>
          <w:rFonts w:asciiTheme="minorHAnsi" w:hAnsiTheme="minorHAnsi" w:cstheme="minorHAnsi"/>
        </w:rPr>
        <w:t>For Immediate Release</w:t>
      </w:r>
    </w:p>
    <w:p w14:paraId="56D705AD" w14:textId="17B19147" w:rsidR="005969EE" w:rsidRDefault="002C7795" w:rsidP="00943E5C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43E5C">
        <w:rPr>
          <w:rFonts w:asciiTheme="minorHAnsi" w:hAnsiTheme="minorHAnsi" w:cstheme="minorHAnsi"/>
          <w:sz w:val="20"/>
          <w:szCs w:val="20"/>
        </w:rPr>
        <w:t xml:space="preserve"> </w:t>
      </w:r>
      <w:r w:rsidR="005969EE" w:rsidRPr="00943E5C">
        <w:rPr>
          <w:rFonts w:asciiTheme="minorHAnsi" w:hAnsiTheme="minorHAnsi" w:cstheme="minorHAnsi"/>
          <w:sz w:val="20"/>
          <w:szCs w:val="20"/>
        </w:rPr>
        <w:t xml:space="preserve">Press Contact: </w:t>
      </w:r>
      <w:r w:rsidR="005969EE" w:rsidRPr="00943E5C">
        <w:rPr>
          <w:rFonts w:asciiTheme="minorHAnsi" w:hAnsiTheme="minorHAnsi" w:cstheme="minorHAnsi"/>
          <w:sz w:val="20"/>
          <w:szCs w:val="20"/>
        </w:rPr>
        <w:br/>
        <w:t>Renee Pfefer On Tour PR 203-724-9919</w:t>
      </w:r>
      <w:r w:rsidR="005969EE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5969EE" w:rsidRPr="00943E5C">
          <w:rPr>
            <w:rStyle w:val="Hyperlink"/>
            <w:rFonts w:asciiTheme="minorHAnsi" w:hAnsiTheme="minorHAnsi" w:cstheme="minorHAnsi"/>
            <w:sz w:val="20"/>
            <w:szCs w:val="20"/>
          </w:rPr>
          <w:t>Renee@ontourpr.com</w:t>
        </w:r>
      </w:hyperlink>
      <w:r w:rsidR="005969EE" w:rsidRPr="00943E5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D96B37" w14:textId="4BAE7455" w:rsidR="00627E0C" w:rsidRPr="00943E5C" w:rsidRDefault="005969EE" w:rsidP="00943E5C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43E5C">
        <w:rPr>
          <w:rFonts w:asciiTheme="minorHAnsi" w:hAnsiTheme="minorHAnsi" w:cstheme="minorHAnsi"/>
          <w:sz w:val="20"/>
          <w:szCs w:val="20"/>
        </w:rPr>
        <w:t xml:space="preserve">High Res Jpegs: </w:t>
      </w:r>
      <w:hyperlink r:id="rId8" w:history="1">
        <w:r w:rsidRPr="00943E5C">
          <w:rPr>
            <w:rStyle w:val="Hyperlink"/>
            <w:rFonts w:asciiTheme="minorHAnsi" w:hAnsiTheme="minorHAnsi" w:cstheme="minorHAnsi"/>
            <w:sz w:val="20"/>
            <w:szCs w:val="20"/>
          </w:rPr>
          <w:t>www.ontourpr.com/TTB</w:t>
        </w:r>
      </w:hyperlink>
      <w:r w:rsidRPr="00943E5C">
        <w:rPr>
          <w:rFonts w:asciiTheme="minorHAnsi" w:hAnsiTheme="minorHAnsi" w:cstheme="minorHAnsi"/>
          <w:sz w:val="20"/>
          <w:szCs w:val="20"/>
        </w:rPr>
        <w:t xml:space="preserve"> </w:t>
      </w:r>
      <w:r w:rsidR="004807DD" w:rsidRPr="00943E5C">
        <w:rPr>
          <w:rFonts w:asciiTheme="minorHAnsi" w:hAnsiTheme="minorHAnsi" w:cstheme="minorHAnsi"/>
          <w:sz w:val="20"/>
          <w:szCs w:val="20"/>
          <w:highlight w:val="yellow"/>
        </w:rPr>
        <w:br/>
      </w:r>
    </w:p>
    <w:p w14:paraId="6959AE42" w14:textId="06B6B6EB" w:rsidR="00686366" w:rsidRDefault="00686366" w:rsidP="000D1F2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TEDESCHI TRUCKS BAND ANNOUNCES 2022 WINTER TOUR </w:t>
      </w:r>
      <w:r w:rsidR="00560A77">
        <w:rPr>
          <w:rFonts w:asciiTheme="minorHAnsi" w:hAnsiTheme="minorHAnsi" w:cstheme="minorHAnsi"/>
          <w:b/>
          <w:sz w:val="28"/>
          <w:szCs w:val="28"/>
          <w:u w:val="single"/>
        </w:rPr>
        <w:t>DATES</w:t>
      </w:r>
    </w:p>
    <w:p w14:paraId="53FD7898" w14:textId="77777777" w:rsidR="00686366" w:rsidRDefault="00686366" w:rsidP="000D1F2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A1C7090" w14:textId="154D5D35" w:rsidR="00115315" w:rsidRPr="004D74E6" w:rsidRDefault="004C2C16" w:rsidP="000D1F2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9667656" wp14:editId="6B82BC41">
            <wp:extent cx="3386667" cy="22629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deschiTrucksBand_CaitlinMoore2021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616" cy="227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i/>
          <w:sz w:val="20"/>
          <w:szCs w:val="20"/>
        </w:rPr>
        <w:t>P</w:t>
      </w:r>
      <w:r w:rsidRPr="000D1F27">
        <w:rPr>
          <w:rFonts w:asciiTheme="minorHAnsi" w:hAnsiTheme="minorHAnsi" w:cstheme="minorHAnsi"/>
          <w:i/>
          <w:sz w:val="20"/>
          <w:szCs w:val="20"/>
        </w:rPr>
        <w:t xml:space="preserve">hoto credit: Caitlin Moore </w:t>
      </w:r>
      <w:r w:rsidRPr="000D1F27">
        <w:rPr>
          <w:rFonts w:asciiTheme="minorHAnsi" w:hAnsiTheme="minorHAnsi" w:cstheme="minorHAnsi"/>
          <w:i/>
          <w:sz w:val="20"/>
          <w:szCs w:val="20"/>
        </w:rPr>
        <w:br/>
      </w:r>
    </w:p>
    <w:p w14:paraId="55E882BE" w14:textId="5D5D9AC7" w:rsidR="005969EE" w:rsidRDefault="007813A7" w:rsidP="00943E5C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D4390">
        <w:rPr>
          <w:rFonts w:asciiTheme="minorHAnsi" w:eastAsia="Times New Roman" w:hAnsiTheme="minorHAnsi" w:cstheme="minorHAnsi"/>
          <w:b/>
          <w:sz w:val="24"/>
          <w:szCs w:val="24"/>
        </w:rPr>
        <w:t xml:space="preserve">JACKSONVILLE, FL </w:t>
      </w:r>
      <w:r w:rsidR="00685810" w:rsidRPr="00ED4390">
        <w:rPr>
          <w:rFonts w:asciiTheme="minorHAnsi" w:eastAsia="Times New Roman" w:hAnsiTheme="minorHAnsi" w:cstheme="minorHAnsi"/>
          <w:b/>
          <w:sz w:val="24"/>
          <w:szCs w:val="24"/>
        </w:rPr>
        <w:t>(October 25, 2021)</w:t>
      </w:r>
      <w:r w:rsidR="005969E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ED439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03800" w:rsidRPr="00ED4390">
        <w:rPr>
          <w:rFonts w:asciiTheme="minorHAnsi" w:eastAsia="Times New Roman" w:hAnsiTheme="minorHAnsi" w:cstheme="minorHAnsi"/>
          <w:sz w:val="24"/>
          <w:szCs w:val="24"/>
        </w:rPr>
        <w:t xml:space="preserve">Following a very challenging </w:t>
      </w:r>
      <w:r w:rsidR="006137CD" w:rsidRPr="00ED4390">
        <w:rPr>
          <w:rFonts w:asciiTheme="minorHAnsi" w:eastAsia="Times New Roman" w:hAnsiTheme="minorHAnsi" w:cstheme="minorHAnsi"/>
          <w:sz w:val="24"/>
          <w:szCs w:val="24"/>
        </w:rPr>
        <w:t>yet</w:t>
      </w:r>
      <w:r w:rsidR="00703800" w:rsidRPr="00ED4390">
        <w:rPr>
          <w:rFonts w:asciiTheme="minorHAnsi" w:eastAsia="Times New Roman" w:hAnsiTheme="minorHAnsi" w:cstheme="minorHAnsi"/>
          <w:sz w:val="24"/>
          <w:szCs w:val="24"/>
        </w:rPr>
        <w:t xml:space="preserve"> creative year, </w:t>
      </w:r>
      <w:r w:rsidR="00703800" w:rsidRPr="00ED43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Tedeschi Trucks Band </w:t>
      </w:r>
      <w:r w:rsidR="006271E2" w:rsidRPr="00ED4390">
        <w:rPr>
          <w:rFonts w:asciiTheme="minorHAnsi" w:eastAsia="Times New Roman" w:hAnsiTheme="minorHAnsi" w:cstheme="minorHAnsi"/>
          <w:bCs/>
          <w:sz w:val="24"/>
          <w:szCs w:val="24"/>
        </w:rPr>
        <w:t>announces</w:t>
      </w:r>
      <w:r w:rsidR="00560A77">
        <w:rPr>
          <w:rFonts w:asciiTheme="minorHAnsi" w:eastAsia="Times New Roman" w:hAnsiTheme="minorHAnsi" w:cstheme="minorHAnsi"/>
          <w:bCs/>
          <w:sz w:val="24"/>
          <w:szCs w:val="24"/>
        </w:rPr>
        <w:t xml:space="preserve"> the</w:t>
      </w:r>
      <w:r w:rsidR="006271E2" w:rsidRPr="00ED439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60A77">
        <w:rPr>
          <w:rFonts w:asciiTheme="minorHAnsi" w:eastAsia="Times New Roman" w:hAnsiTheme="minorHAnsi" w:cstheme="minorHAnsi"/>
          <w:bCs/>
          <w:sz w:val="24"/>
          <w:szCs w:val="24"/>
        </w:rPr>
        <w:t xml:space="preserve">first batch of </w:t>
      </w:r>
      <w:r w:rsidR="00B42A77">
        <w:rPr>
          <w:rFonts w:asciiTheme="minorHAnsi" w:eastAsia="Times New Roman" w:hAnsiTheme="minorHAnsi" w:cstheme="minorHAnsi"/>
          <w:bCs/>
          <w:sz w:val="24"/>
          <w:szCs w:val="24"/>
        </w:rPr>
        <w:t>their</w:t>
      </w:r>
      <w:r w:rsidR="00560A7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6271E2" w:rsidRPr="00ED4390">
        <w:rPr>
          <w:rFonts w:asciiTheme="minorHAnsi" w:eastAsia="Times New Roman" w:hAnsiTheme="minorHAnsi" w:cstheme="minorHAnsi"/>
          <w:bCs/>
          <w:sz w:val="24"/>
          <w:szCs w:val="24"/>
        </w:rPr>
        <w:t xml:space="preserve">2022 winter itinerary with a </w:t>
      </w:r>
      <w:r w:rsidR="00685810" w:rsidRPr="00ED4390">
        <w:rPr>
          <w:rFonts w:asciiTheme="minorHAnsi" w:eastAsia="Times New Roman" w:hAnsiTheme="minorHAnsi" w:cstheme="minorHAnsi"/>
          <w:bCs/>
          <w:sz w:val="24"/>
          <w:szCs w:val="24"/>
        </w:rPr>
        <w:t xml:space="preserve">series of </w:t>
      </w:r>
      <w:r w:rsidR="00703800" w:rsidRPr="00ED4390">
        <w:rPr>
          <w:rFonts w:asciiTheme="minorHAnsi" w:eastAsia="Times New Roman" w:hAnsiTheme="minorHAnsi" w:cstheme="minorHAnsi"/>
          <w:b/>
          <w:bCs/>
          <w:sz w:val="24"/>
          <w:szCs w:val="24"/>
        </w:rPr>
        <w:t>multiple-night residencies</w:t>
      </w:r>
      <w:r w:rsidR="006271E2" w:rsidRPr="00ED439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85810" w:rsidRPr="00ED4390">
        <w:rPr>
          <w:rFonts w:asciiTheme="minorHAnsi" w:eastAsia="Times New Roman" w:hAnsiTheme="minorHAnsi" w:cstheme="minorHAnsi"/>
          <w:sz w:val="24"/>
          <w:szCs w:val="24"/>
        </w:rPr>
        <w:t xml:space="preserve">in </w:t>
      </w:r>
      <w:r w:rsidR="006271E2" w:rsidRPr="00ED4390">
        <w:rPr>
          <w:rFonts w:asciiTheme="minorHAnsi" w:eastAsia="Times New Roman" w:hAnsiTheme="minorHAnsi" w:cstheme="minorHAnsi"/>
          <w:sz w:val="24"/>
          <w:szCs w:val="24"/>
        </w:rPr>
        <w:t>Washington D</w:t>
      </w:r>
      <w:r w:rsidR="00ED4390">
        <w:rPr>
          <w:rFonts w:asciiTheme="minorHAnsi" w:eastAsia="Times New Roman" w:hAnsiTheme="minorHAnsi" w:cstheme="minorHAnsi"/>
          <w:sz w:val="24"/>
          <w:szCs w:val="24"/>
        </w:rPr>
        <w:t>.</w:t>
      </w:r>
      <w:r w:rsidR="006271E2" w:rsidRPr="00ED4390">
        <w:rPr>
          <w:rFonts w:asciiTheme="minorHAnsi" w:eastAsia="Times New Roman" w:hAnsiTheme="minorHAnsi" w:cstheme="minorHAnsi"/>
          <w:sz w:val="24"/>
          <w:szCs w:val="24"/>
        </w:rPr>
        <w:t>C</w:t>
      </w:r>
      <w:r w:rsidR="00ED4390">
        <w:rPr>
          <w:rFonts w:asciiTheme="minorHAnsi" w:eastAsia="Times New Roman" w:hAnsiTheme="minorHAnsi" w:cstheme="minorHAnsi"/>
          <w:sz w:val="24"/>
          <w:szCs w:val="24"/>
        </w:rPr>
        <w:t>.</w:t>
      </w:r>
      <w:r w:rsidR="002C7795" w:rsidRPr="00ED4390">
        <w:rPr>
          <w:rFonts w:asciiTheme="minorHAnsi" w:eastAsia="Times New Roman" w:hAnsiTheme="minorHAnsi" w:cstheme="minorHAnsi"/>
          <w:sz w:val="24"/>
          <w:szCs w:val="24"/>
        </w:rPr>
        <w:t xml:space="preserve"> (6)</w:t>
      </w:r>
      <w:r w:rsidR="006271E2" w:rsidRPr="00ED4390">
        <w:rPr>
          <w:rFonts w:asciiTheme="minorHAnsi" w:eastAsia="Times New Roman" w:hAnsiTheme="minorHAnsi" w:cstheme="minorHAnsi"/>
          <w:sz w:val="24"/>
          <w:szCs w:val="24"/>
        </w:rPr>
        <w:t>, Nashville</w:t>
      </w:r>
      <w:r w:rsidR="00ED4390">
        <w:rPr>
          <w:rFonts w:asciiTheme="minorHAnsi" w:eastAsia="Times New Roman" w:hAnsiTheme="minorHAnsi" w:cstheme="minorHAnsi"/>
          <w:sz w:val="24"/>
          <w:szCs w:val="24"/>
        </w:rPr>
        <w:t>, TN</w:t>
      </w:r>
      <w:r w:rsidR="002C7795" w:rsidRPr="00ED4390">
        <w:rPr>
          <w:rFonts w:asciiTheme="minorHAnsi" w:eastAsia="Times New Roman" w:hAnsiTheme="minorHAnsi" w:cstheme="minorHAnsi"/>
          <w:sz w:val="24"/>
          <w:szCs w:val="24"/>
        </w:rPr>
        <w:t xml:space="preserve"> (4)</w:t>
      </w:r>
      <w:r w:rsidR="006271E2" w:rsidRPr="00ED4390">
        <w:rPr>
          <w:rFonts w:asciiTheme="minorHAnsi" w:eastAsia="Times New Roman" w:hAnsiTheme="minorHAnsi" w:cstheme="minorHAnsi"/>
          <w:sz w:val="24"/>
          <w:szCs w:val="24"/>
        </w:rPr>
        <w:t>, Chicago</w:t>
      </w:r>
      <w:r w:rsidR="00ED4390">
        <w:rPr>
          <w:rFonts w:asciiTheme="minorHAnsi" w:eastAsia="Times New Roman" w:hAnsiTheme="minorHAnsi" w:cstheme="minorHAnsi"/>
          <w:sz w:val="24"/>
          <w:szCs w:val="24"/>
        </w:rPr>
        <w:t>, IL</w:t>
      </w:r>
      <w:r w:rsidR="006271E2" w:rsidRPr="00ED439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C7795" w:rsidRPr="00ED4390">
        <w:rPr>
          <w:rFonts w:asciiTheme="minorHAnsi" w:eastAsia="Times New Roman" w:hAnsiTheme="minorHAnsi" w:cstheme="minorHAnsi"/>
          <w:sz w:val="24"/>
          <w:szCs w:val="24"/>
        </w:rPr>
        <w:t xml:space="preserve">(4) </w:t>
      </w:r>
      <w:r w:rsidR="006271E2" w:rsidRPr="00ED4390">
        <w:rPr>
          <w:rFonts w:asciiTheme="minorHAnsi" w:eastAsia="Times New Roman" w:hAnsiTheme="minorHAnsi" w:cstheme="minorHAnsi"/>
          <w:sz w:val="24"/>
          <w:szCs w:val="24"/>
        </w:rPr>
        <w:t xml:space="preserve">and </w:t>
      </w:r>
      <w:r w:rsidR="00972ED0" w:rsidRPr="00ED4390">
        <w:rPr>
          <w:rFonts w:asciiTheme="minorHAnsi" w:eastAsia="Times New Roman" w:hAnsiTheme="minorHAnsi" w:cstheme="minorHAnsi"/>
          <w:sz w:val="24"/>
          <w:szCs w:val="24"/>
        </w:rPr>
        <w:t xml:space="preserve">a two night engagement in </w:t>
      </w:r>
      <w:r w:rsidR="006271E2" w:rsidRPr="00ED4390">
        <w:rPr>
          <w:rFonts w:asciiTheme="minorHAnsi" w:eastAsia="Times New Roman" w:hAnsiTheme="minorHAnsi" w:cstheme="minorHAnsi"/>
          <w:sz w:val="24"/>
          <w:szCs w:val="24"/>
        </w:rPr>
        <w:t>New Orleans</w:t>
      </w:r>
      <w:r w:rsidR="00ED4390">
        <w:rPr>
          <w:rFonts w:asciiTheme="minorHAnsi" w:eastAsia="Times New Roman" w:hAnsiTheme="minorHAnsi" w:cstheme="minorHAnsi"/>
          <w:sz w:val="24"/>
          <w:szCs w:val="24"/>
        </w:rPr>
        <w:t>, LA</w:t>
      </w:r>
      <w:r w:rsidR="006271E2" w:rsidRPr="00ED4390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r w:rsidR="00291964" w:rsidRPr="00ED4390">
        <w:rPr>
          <w:rFonts w:asciiTheme="minorHAnsi" w:eastAsia="Times New Roman" w:hAnsiTheme="minorHAnsi" w:cstheme="minorHAnsi"/>
          <w:sz w:val="24"/>
          <w:szCs w:val="24"/>
        </w:rPr>
        <w:t>Led by</w:t>
      </w:r>
      <w:r w:rsidR="00DD6CA6">
        <w:rPr>
          <w:rFonts w:asciiTheme="minorHAnsi" w:eastAsia="Times New Roman" w:hAnsiTheme="minorHAnsi" w:cstheme="minorHAnsi"/>
          <w:sz w:val="24"/>
          <w:szCs w:val="24"/>
        </w:rPr>
        <w:t xml:space="preserve"> renowned guitarist</w:t>
      </w:r>
      <w:r w:rsidR="00291964" w:rsidRPr="00ED439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1964" w:rsidRPr="00ED43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Derek Trucks </w:t>
      </w:r>
      <w:r w:rsidR="00291964" w:rsidRPr="00ED4390">
        <w:rPr>
          <w:rFonts w:asciiTheme="minorHAnsi" w:eastAsia="Times New Roman" w:hAnsiTheme="minorHAnsi" w:cstheme="minorHAnsi"/>
          <w:sz w:val="24"/>
          <w:szCs w:val="24"/>
        </w:rPr>
        <w:t>and</w:t>
      </w:r>
      <w:r w:rsidR="00DD6CA6">
        <w:rPr>
          <w:rFonts w:asciiTheme="minorHAnsi" w:eastAsia="Times New Roman" w:hAnsiTheme="minorHAnsi" w:cstheme="minorHAnsi"/>
          <w:sz w:val="24"/>
          <w:szCs w:val="24"/>
        </w:rPr>
        <w:t xml:space="preserve"> singer/guitarist</w:t>
      </w:r>
      <w:r w:rsidR="00291964" w:rsidRPr="00ED439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1964" w:rsidRPr="00ED43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Susan Tedeschi, </w:t>
      </w:r>
      <w:r w:rsidR="00291964" w:rsidRPr="00ED4390">
        <w:rPr>
          <w:rFonts w:asciiTheme="minorHAnsi" w:eastAsia="Times New Roman" w:hAnsiTheme="minorHAnsi" w:cstheme="minorHAnsi"/>
          <w:bCs/>
          <w:sz w:val="24"/>
          <w:szCs w:val="24"/>
        </w:rPr>
        <w:t>these will feature the full</w:t>
      </w:r>
      <w:r w:rsidR="00972ED0" w:rsidRPr="00ED4390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291964" w:rsidRPr="00ED439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291964" w:rsidRPr="00ED43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reunited 12-piece band </w:t>
      </w:r>
      <w:r w:rsidR="00291964" w:rsidRPr="00ED4390">
        <w:rPr>
          <w:rFonts w:asciiTheme="minorHAnsi" w:eastAsia="Times New Roman" w:hAnsiTheme="minorHAnsi" w:cstheme="minorHAnsi"/>
          <w:bCs/>
          <w:sz w:val="24"/>
          <w:szCs w:val="24"/>
        </w:rPr>
        <w:t xml:space="preserve">including new drummer </w:t>
      </w:r>
      <w:r w:rsidR="00291964" w:rsidRPr="00ED439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Isaac </w:t>
      </w:r>
      <w:proofErr w:type="spellStart"/>
      <w:r w:rsidR="00291964" w:rsidRPr="00ED4390">
        <w:rPr>
          <w:rFonts w:asciiTheme="minorHAnsi" w:eastAsia="Times New Roman" w:hAnsiTheme="minorHAnsi" w:cstheme="minorHAnsi"/>
          <w:b/>
          <w:bCs/>
          <w:sz w:val="24"/>
          <w:szCs w:val="24"/>
        </w:rPr>
        <w:t>Eady</w:t>
      </w:r>
      <w:proofErr w:type="spellEnd"/>
      <w:r w:rsidR="00291964" w:rsidRPr="00ED4390">
        <w:rPr>
          <w:rFonts w:asciiTheme="minorHAnsi" w:eastAsia="Times New Roman" w:hAnsiTheme="minorHAnsi" w:cstheme="minorHAnsi"/>
          <w:bCs/>
          <w:sz w:val="24"/>
          <w:szCs w:val="24"/>
        </w:rPr>
        <w:t xml:space="preserve">.  </w:t>
      </w:r>
    </w:p>
    <w:p w14:paraId="385A2420" w14:textId="77777777" w:rsidR="005969EE" w:rsidRDefault="005969EE" w:rsidP="00943E5C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00E45702" w14:textId="53ECA3F1" w:rsidR="00291964" w:rsidRPr="00ED4390" w:rsidRDefault="00291964" w:rsidP="00943E5C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D4390">
        <w:rPr>
          <w:rFonts w:asciiTheme="minorHAnsi" w:eastAsia="Times New Roman" w:hAnsiTheme="minorHAnsi" w:cstheme="minorHAnsi"/>
          <w:bCs/>
          <w:sz w:val="24"/>
          <w:szCs w:val="24"/>
        </w:rPr>
        <w:t xml:space="preserve">Tickets go on sale this Friday, October 29, 2021.  Visit </w:t>
      </w:r>
      <w:hyperlink r:id="rId10" w:tgtFrame="_blank" w:history="1">
        <w:r w:rsidR="00560A77">
          <w:rPr>
            <w:rStyle w:val="Hyperlink"/>
          </w:rPr>
          <w:t>TedeschiTrucksBand.com/Tour</w:t>
        </w:r>
      </w:hyperlink>
      <w:r w:rsidRPr="00ED4390">
        <w:rPr>
          <w:rFonts w:asciiTheme="minorHAnsi" w:eastAsia="Times New Roman" w:hAnsiTheme="minorHAnsi" w:cstheme="minorHAnsi"/>
          <w:bCs/>
          <w:sz w:val="24"/>
          <w:szCs w:val="24"/>
        </w:rPr>
        <w:t xml:space="preserve"> for details. </w:t>
      </w:r>
    </w:p>
    <w:p w14:paraId="47AED391" w14:textId="22EBE496" w:rsidR="0067392D" w:rsidRPr="00ED4390" w:rsidRDefault="0067392D" w:rsidP="00943E5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D0367E" w14:textId="42BF785F" w:rsidR="006137CD" w:rsidRPr="00ED4390" w:rsidRDefault="00E40C2D" w:rsidP="00943E5C">
      <w:pPr>
        <w:spacing w:after="28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4390">
        <w:rPr>
          <w:rFonts w:asciiTheme="minorHAnsi" w:eastAsia="Times New Roman" w:hAnsiTheme="minorHAnsi" w:cstheme="minorHAnsi"/>
          <w:sz w:val="24"/>
          <w:szCs w:val="24"/>
        </w:rPr>
        <w:t xml:space="preserve">A highlight of the </w:t>
      </w:r>
      <w:r w:rsidR="00291964" w:rsidRPr="00ED4390">
        <w:rPr>
          <w:rFonts w:asciiTheme="minorHAnsi" w:eastAsia="Times New Roman" w:hAnsiTheme="minorHAnsi" w:cstheme="minorHAnsi"/>
          <w:sz w:val="24"/>
          <w:szCs w:val="24"/>
        </w:rPr>
        <w:t>Tedeschi Trucks Band</w:t>
      </w:r>
      <w:r w:rsidRPr="00ED4390">
        <w:rPr>
          <w:rFonts w:asciiTheme="minorHAnsi" w:eastAsia="Times New Roman" w:hAnsiTheme="minorHAnsi" w:cstheme="minorHAnsi"/>
          <w:sz w:val="24"/>
          <w:szCs w:val="24"/>
        </w:rPr>
        <w:t xml:space="preserve"> touring schedule, fans look forward to </w:t>
      </w:r>
      <w:r w:rsidR="006271E2" w:rsidRPr="00ED4390">
        <w:rPr>
          <w:rFonts w:asciiTheme="minorHAnsi" w:eastAsia="Times New Roman" w:hAnsiTheme="minorHAnsi" w:cstheme="minorHAnsi"/>
          <w:sz w:val="24"/>
          <w:szCs w:val="24"/>
        </w:rPr>
        <w:t xml:space="preserve">these residencies </w:t>
      </w:r>
      <w:r w:rsidR="00972ED0" w:rsidRPr="00ED4390">
        <w:rPr>
          <w:rFonts w:asciiTheme="minorHAnsi" w:eastAsia="Times New Roman" w:hAnsiTheme="minorHAnsi" w:cstheme="minorHAnsi"/>
          <w:sz w:val="24"/>
          <w:szCs w:val="24"/>
        </w:rPr>
        <w:t xml:space="preserve">and multi-night engagements </w:t>
      </w:r>
      <w:r w:rsidR="006271E2" w:rsidRPr="00ED4390">
        <w:rPr>
          <w:rFonts w:asciiTheme="minorHAnsi" w:eastAsia="Times New Roman" w:hAnsiTheme="minorHAnsi" w:cstheme="minorHAnsi"/>
          <w:sz w:val="24"/>
          <w:szCs w:val="24"/>
        </w:rPr>
        <w:t xml:space="preserve">for the </w:t>
      </w:r>
      <w:r w:rsidRPr="00ED4390">
        <w:rPr>
          <w:rFonts w:asciiTheme="minorHAnsi" w:eastAsia="Times New Roman" w:hAnsiTheme="minorHAnsi" w:cstheme="minorHAnsi"/>
          <w:sz w:val="24"/>
          <w:szCs w:val="24"/>
        </w:rPr>
        <w:t xml:space="preserve">opportunity it gives the multi-talented group </w:t>
      </w:r>
      <w:r w:rsidR="0037380F" w:rsidRPr="00ED4390">
        <w:rPr>
          <w:rFonts w:asciiTheme="minorHAnsi" w:eastAsia="Times New Roman" w:hAnsiTheme="minorHAnsi" w:cstheme="minorHAnsi"/>
          <w:sz w:val="24"/>
          <w:szCs w:val="24"/>
        </w:rPr>
        <w:t>to explore an especially large range of musical territory</w:t>
      </w:r>
      <w:r w:rsidR="00453541" w:rsidRPr="00ED4390">
        <w:rPr>
          <w:rFonts w:asciiTheme="minorHAnsi" w:eastAsia="Times New Roman" w:hAnsiTheme="minorHAnsi" w:cstheme="minorHAnsi"/>
          <w:sz w:val="24"/>
          <w:szCs w:val="24"/>
        </w:rPr>
        <w:t xml:space="preserve">.  Earlier this month, </w:t>
      </w:r>
      <w:r w:rsidR="006137CD" w:rsidRPr="00ED4390">
        <w:rPr>
          <w:rFonts w:asciiTheme="minorHAnsi" w:eastAsia="Times New Roman" w:hAnsiTheme="minorHAnsi" w:cstheme="minorHAnsi"/>
          <w:sz w:val="24"/>
          <w:szCs w:val="24"/>
        </w:rPr>
        <w:t>they delivered a spectacular seven-night</w:t>
      </w:r>
      <w:r w:rsidR="00560A77">
        <w:rPr>
          <w:rFonts w:asciiTheme="minorHAnsi" w:eastAsia="Times New Roman" w:hAnsiTheme="minorHAnsi" w:cstheme="minorHAnsi"/>
          <w:sz w:val="24"/>
          <w:szCs w:val="24"/>
        </w:rPr>
        <w:t xml:space="preserve"> sold-out </w:t>
      </w:r>
      <w:r w:rsidR="006137CD" w:rsidRPr="00ED4390">
        <w:rPr>
          <w:rFonts w:asciiTheme="minorHAnsi" w:eastAsia="Times New Roman" w:hAnsiTheme="minorHAnsi" w:cstheme="minorHAnsi"/>
          <w:sz w:val="24"/>
          <w:szCs w:val="24"/>
        </w:rPr>
        <w:t xml:space="preserve">run at New York’s </w:t>
      </w:r>
      <w:r w:rsidR="00453541" w:rsidRPr="00ED4390">
        <w:rPr>
          <w:rFonts w:asciiTheme="minorHAnsi" w:eastAsia="Times New Roman" w:hAnsiTheme="minorHAnsi" w:cstheme="minorHAnsi"/>
          <w:b/>
          <w:sz w:val="24"/>
          <w:szCs w:val="24"/>
        </w:rPr>
        <w:t xml:space="preserve">Beacon Theatre </w:t>
      </w:r>
      <w:r w:rsidR="006137CD" w:rsidRPr="00ED4390">
        <w:rPr>
          <w:rFonts w:asciiTheme="minorHAnsi" w:eastAsia="Times New Roman" w:hAnsiTheme="minorHAnsi" w:cstheme="minorHAnsi"/>
          <w:sz w:val="24"/>
          <w:szCs w:val="24"/>
        </w:rPr>
        <w:t xml:space="preserve">which saw the </w:t>
      </w:r>
      <w:r w:rsidR="00291964" w:rsidRPr="00ED4390">
        <w:rPr>
          <w:rFonts w:asciiTheme="minorHAnsi" w:eastAsia="Times New Roman" w:hAnsiTheme="minorHAnsi" w:cstheme="minorHAnsi"/>
          <w:sz w:val="24"/>
          <w:szCs w:val="24"/>
        </w:rPr>
        <w:t xml:space="preserve">full </w:t>
      </w:r>
      <w:r w:rsidR="006137CD" w:rsidRPr="00ED4390">
        <w:rPr>
          <w:rFonts w:asciiTheme="minorHAnsi" w:eastAsia="Times New Roman" w:hAnsiTheme="minorHAnsi" w:cstheme="minorHAnsi"/>
          <w:sz w:val="24"/>
          <w:szCs w:val="24"/>
        </w:rPr>
        <w:t xml:space="preserve">group </w:t>
      </w:r>
      <w:r w:rsidR="00291964" w:rsidRPr="00ED4390">
        <w:rPr>
          <w:rFonts w:asciiTheme="minorHAnsi" w:eastAsia="Times New Roman" w:hAnsiTheme="minorHAnsi" w:cstheme="minorHAnsi"/>
          <w:sz w:val="24"/>
          <w:szCs w:val="24"/>
        </w:rPr>
        <w:t xml:space="preserve">joyously back together </w:t>
      </w:r>
      <w:r w:rsidR="00560A77">
        <w:rPr>
          <w:rFonts w:asciiTheme="minorHAnsi" w:eastAsia="Times New Roman" w:hAnsiTheme="minorHAnsi" w:cstheme="minorHAnsi"/>
          <w:sz w:val="24"/>
          <w:szCs w:val="24"/>
        </w:rPr>
        <w:t xml:space="preserve">to </w:t>
      </w:r>
      <w:r w:rsidR="006137CD" w:rsidRPr="00ED4390">
        <w:rPr>
          <w:rFonts w:asciiTheme="minorHAnsi" w:eastAsia="Times New Roman" w:hAnsiTheme="minorHAnsi" w:cstheme="minorHAnsi"/>
          <w:sz w:val="24"/>
          <w:szCs w:val="24"/>
        </w:rPr>
        <w:t xml:space="preserve">perform </w:t>
      </w:r>
      <w:r w:rsidR="00DD6CA6">
        <w:rPr>
          <w:rFonts w:asciiTheme="minorHAnsi" w:eastAsia="Times New Roman" w:hAnsiTheme="minorHAnsi" w:cstheme="minorHAnsi"/>
          <w:sz w:val="24"/>
          <w:szCs w:val="24"/>
        </w:rPr>
        <w:t>nearly</w:t>
      </w:r>
      <w:r w:rsidR="006137CD" w:rsidRPr="00ED4390">
        <w:rPr>
          <w:rFonts w:asciiTheme="minorHAnsi" w:eastAsia="Times New Roman" w:hAnsiTheme="minorHAnsi" w:cstheme="minorHAnsi"/>
          <w:sz w:val="24"/>
          <w:szCs w:val="24"/>
        </w:rPr>
        <w:t xml:space="preserve"> 100 different songs</w:t>
      </w:r>
      <w:r w:rsidR="00972ED0" w:rsidRPr="00ED4390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6640C">
        <w:rPr>
          <w:rFonts w:asciiTheme="minorHAnsi" w:eastAsia="Times New Roman" w:hAnsiTheme="minorHAnsi" w:cstheme="minorHAnsi"/>
          <w:sz w:val="24"/>
          <w:szCs w:val="24"/>
        </w:rPr>
        <w:t xml:space="preserve">numerous debuts, </w:t>
      </w:r>
      <w:r w:rsidR="006137CD" w:rsidRPr="00ED4390">
        <w:rPr>
          <w:rFonts w:asciiTheme="minorHAnsi" w:eastAsia="Times New Roman" w:hAnsiTheme="minorHAnsi" w:cstheme="minorHAnsi"/>
          <w:sz w:val="24"/>
          <w:szCs w:val="24"/>
        </w:rPr>
        <w:t xml:space="preserve">a rare acoustic set and were </w:t>
      </w:r>
      <w:r w:rsidR="006137CD" w:rsidRPr="00ED4390">
        <w:rPr>
          <w:rFonts w:asciiTheme="minorHAnsi" w:hAnsiTheme="minorHAnsi" w:cstheme="minorHAnsi"/>
          <w:sz w:val="24"/>
          <w:szCs w:val="24"/>
        </w:rPr>
        <w:t xml:space="preserve">joined onstage by surprise special guests </w:t>
      </w:r>
      <w:r w:rsidR="006137CD" w:rsidRPr="00ED4390">
        <w:rPr>
          <w:rFonts w:asciiTheme="minorHAnsi" w:hAnsiTheme="minorHAnsi" w:cstheme="minorHAnsi"/>
          <w:b/>
          <w:sz w:val="24"/>
          <w:szCs w:val="24"/>
        </w:rPr>
        <w:t>Chris Robinson</w:t>
      </w:r>
      <w:r w:rsidR="006137CD" w:rsidRPr="00ED4390">
        <w:rPr>
          <w:rFonts w:asciiTheme="minorHAnsi" w:hAnsiTheme="minorHAnsi" w:cstheme="minorHAnsi"/>
          <w:sz w:val="24"/>
          <w:szCs w:val="24"/>
        </w:rPr>
        <w:t xml:space="preserve">, </w:t>
      </w:r>
      <w:r w:rsidR="006137CD" w:rsidRPr="00ED4390">
        <w:rPr>
          <w:rFonts w:asciiTheme="minorHAnsi" w:hAnsiTheme="minorHAnsi" w:cstheme="minorHAnsi"/>
          <w:b/>
          <w:sz w:val="24"/>
          <w:szCs w:val="24"/>
        </w:rPr>
        <w:t>Warren Haynes</w:t>
      </w:r>
      <w:r w:rsidR="006137CD" w:rsidRPr="00ED4390">
        <w:rPr>
          <w:rFonts w:asciiTheme="minorHAnsi" w:hAnsiTheme="minorHAnsi" w:cstheme="minorHAnsi"/>
          <w:sz w:val="24"/>
          <w:szCs w:val="24"/>
        </w:rPr>
        <w:t xml:space="preserve"> and </w:t>
      </w:r>
      <w:r w:rsidR="006137CD" w:rsidRPr="00ED4390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Marcus King.    </w:t>
      </w:r>
    </w:p>
    <w:p w14:paraId="1ABC88BD" w14:textId="35698806" w:rsidR="008B3FB6" w:rsidRPr="00ED4390" w:rsidRDefault="00E40C2D" w:rsidP="00943E5C">
      <w:pPr>
        <w:spacing w:after="28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4390">
        <w:rPr>
          <w:rFonts w:asciiTheme="minorHAnsi" w:eastAsia="Times New Roman" w:hAnsiTheme="minorHAnsi" w:cstheme="minorHAnsi"/>
          <w:sz w:val="24"/>
          <w:szCs w:val="24"/>
        </w:rPr>
        <w:t xml:space="preserve">TTB's </w:t>
      </w:r>
      <w:r w:rsidR="00291964" w:rsidRPr="00ED4390">
        <w:rPr>
          <w:rFonts w:asciiTheme="minorHAnsi" w:eastAsia="Times New Roman" w:hAnsiTheme="minorHAnsi" w:cstheme="minorHAnsi"/>
          <w:sz w:val="24"/>
          <w:szCs w:val="24"/>
        </w:rPr>
        <w:t xml:space="preserve">recent 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 xml:space="preserve">return to the </w:t>
      </w:r>
      <w:r w:rsidR="006271E2" w:rsidRPr="00ED4390">
        <w:rPr>
          <w:rFonts w:asciiTheme="minorHAnsi" w:eastAsia="Times New Roman" w:hAnsiTheme="minorHAnsi" w:cstheme="minorHAnsi"/>
          <w:sz w:val="24"/>
          <w:szCs w:val="24"/>
        </w:rPr>
        <w:t xml:space="preserve">road with </w:t>
      </w:r>
      <w:r w:rsidRPr="00ED4390">
        <w:rPr>
          <w:rFonts w:asciiTheme="minorHAnsi" w:eastAsia="Times New Roman" w:hAnsiTheme="minorHAnsi" w:cstheme="minorHAnsi"/>
          <w:sz w:val="24"/>
          <w:szCs w:val="24"/>
        </w:rPr>
        <w:t>the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D4390">
        <w:rPr>
          <w:rFonts w:asciiTheme="minorHAnsi" w:eastAsia="Times New Roman" w:hAnsiTheme="minorHAnsi" w:cstheme="minorHAnsi"/>
          <w:sz w:val="24"/>
          <w:szCs w:val="24"/>
        </w:rPr>
        <w:t xml:space="preserve">full 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>band follow</w:t>
      </w:r>
      <w:r w:rsidR="006271E2" w:rsidRPr="00ED4390">
        <w:rPr>
          <w:rFonts w:asciiTheme="minorHAnsi" w:eastAsia="Times New Roman" w:hAnsiTheme="minorHAnsi" w:cstheme="minorHAnsi"/>
          <w:sz w:val="24"/>
          <w:szCs w:val="24"/>
        </w:rPr>
        <w:t>s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 xml:space="preserve"> an unprecedented </w:t>
      </w:r>
      <w:r w:rsidRPr="00ED4390">
        <w:rPr>
          <w:rFonts w:asciiTheme="minorHAnsi" w:eastAsia="Times New Roman" w:hAnsiTheme="minorHAnsi" w:cstheme="minorHAnsi"/>
          <w:sz w:val="24"/>
          <w:szCs w:val="24"/>
        </w:rPr>
        <w:t>18 months of uncertainty for live music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8B3FB6" w:rsidRPr="00ED4390">
        <w:rPr>
          <w:rFonts w:asciiTheme="minorHAnsi" w:hAnsiTheme="minorHAnsi" w:cstheme="minorHAnsi"/>
          <w:sz w:val="24"/>
          <w:szCs w:val="24"/>
        </w:rPr>
        <w:t xml:space="preserve">While off the road due to the pandemic, Tedeschi and Trucks launched the </w:t>
      </w:r>
      <w:r w:rsidR="008B3FB6" w:rsidRPr="00ED4390">
        <w:rPr>
          <w:rFonts w:asciiTheme="minorHAnsi" w:hAnsiTheme="minorHAnsi" w:cstheme="minorHAnsi"/>
          <w:b/>
          <w:i/>
          <w:sz w:val="24"/>
          <w:szCs w:val="24"/>
        </w:rPr>
        <w:t>Fireside Sessions</w:t>
      </w:r>
      <w:r w:rsidR="008B3FB6" w:rsidRPr="00ED4390">
        <w:rPr>
          <w:rFonts w:asciiTheme="minorHAnsi" w:hAnsiTheme="minorHAnsi" w:cstheme="minorHAnsi"/>
          <w:sz w:val="24"/>
          <w:szCs w:val="24"/>
        </w:rPr>
        <w:t xml:space="preserve">, a successful livestream series that featured a scaled-down lineup and unique renditions of their classic repertoire. Over the summer they took the concept on the road as </w:t>
      </w:r>
      <w:r w:rsidR="008B3FB6" w:rsidRPr="00ED4390">
        <w:rPr>
          <w:rFonts w:asciiTheme="minorHAnsi" w:hAnsiTheme="minorHAnsi" w:cstheme="minorHAnsi"/>
          <w:b/>
          <w:i/>
          <w:iCs/>
          <w:sz w:val="24"/>
          <w:szCs w:val="24"/>
        </w:rPr>
        <w:t>Fireside Live</w:t>
      </w:r>
      <w:r w:rsidR="008B3FB6" w:rsidRPr="00ED43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3FB6" w:rsidRPr="00ED4390">
        <w:rPr>
          <w:rFonts w:asciiTheme="minorHAnsi" w:hAnsiTheme="minorHAnsi" w:cstheme="minorHAnsi"/>
          <w:sz w:val="24"/>
          <w:szCs w:val="24"/>
        </w:rPr>
        <w:t>– a series of socially</w:t>
      </w:r>
      <w:r w:rsidR="008509C7">
        <w:rPr>
          <w:rFonts w:asciiTheme="minorHAnsi" w:hAnsiTheme="minorHAnsi" w:cstheme="minorHAnsi"/>
          <w:sz w:val="24"/>
          <w:szCs w:val="24"/>
        </w:rPr>
        <w:t>-</w:t>
      </w:r>
      <w:r w:rsidR="008B3FB6" w:rsidRPr="00ED4390">
        <w:rPr>
          <w:rFonts w:asciiTheme="minorHAnsi" w:hAnsiTheme="minorHAnsi" w:cstheme="minorHAnsi"/>
          <w:sz w:val="24"/>
          <w:szCs w:val="24"/>
        </w:rPr>
        <w:t>distant limited</w:t>
      </w:r>
      <w:r w:rsidR="008509C7">
        <w:rPr>
          <w:rFonts w:asciiTheme="minorHAnsi" w:hAnsiTheme="minorHAnsi" w:cstheme="minorHAnsi"/>
          <w:sz w:val="24"/>
          <w:szCs w:val="24"/>
        </w:rPr>
        <w:t>-</w:t>
      </w:r>
      <w:r w:rsidR="008B3FB6" w:rsidRPr="00ED4390">
        <w:rPr>
          <w:rFonts w:asciiTheme="minorHAnsi" w:hAnsiTheme="minorHAnsi" w:cstheme="minorHAnsi"/>
          <w:sz w:val="24"/>
          <w:szCs w:val="24"/>
        </w:rPr>
        <w:t>capacity shows - drawing sold-out crowds across the U.S.</w:t>
      </w:r>
    </w:p>
    <w:p w14:paraId="388DAEBF" w14:textId="610718A1" w:rsidR="00B34310" w:rsidRPr="00ED4390" w:rsidRDefault="00CB5B88" w:rsidP="00943E5C">
      <w:pPr>
        <w:spacing w:after="28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4390">
        <w:rPr>
          <w:rFonts w:asciiTheme="minorHAnsi" w:eastAsia="Times New Roman" w:hAnsiTheme="minorHAnsi" w:cstheme="minorHAnsi"/>
          <w:sz w:val="24"/>
          <w:szCs w:val="24"/>
        </w:rPr>
        <w:softHyphen/>
      </w:r>
      <w:r w:rsidRPr="00ED4390">
        <w:rPr>
          <w:rFonts w:asciiTheme="minorHAnsi" w:eastAsia="Times New Roman" w:hAnsiTheme="minorHAnsi" w:cstheme="minorHAnsi"/>
          <w:sz w:val="24"/>
          <w:szCs w:val="24"/>
        </w:rPr>
        <w:softHyphen/>
      </w:r>
      <w:r w:rsidRPr="00ED4390">
        <w:rPr>
          <w:rFonts w:asciiTheme="minorHAnsi" w:eastAsia="Times New Roman" w:hAnsiTheme="minorHAnsi" w:cstheme="minorHAnsi"/>
          <w:sz w:val="24"/>
          <w:szCs w:val="24"/>
        </w:rPr>
        <w:softHyphen/>
        <w:t>I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 xml:space="preserve">n July 2021, </w:t>
      </w:r>
      <w:r w:rsidR="00873864" w:rsidRPr="00ED4390">
        <w:rPr>
          <w:rFonts w:asciiTheme="minorHAnsi" w:eastAsia="Times New Roman" w:hAnsiTheme="minorHAnsi" w:cstheme="minorHAnsi"/>
          <w:sz w:val="24"/>
          <w:szCs w:val="24"/>
        </w:rPr>
        <w:t>the band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 xml:space="preserve"> released </w:t>
      </w:r>
      <w:r w:rsidR="005A04A3" w:rsidRPr="00ED4390">
        <w:rPr>
          <w:rFonts w:asciiTheme="minorHAnsi" w:eastAsia="Times New Roman" w:hAnsiTheme="minorHAnsi" w:cstheme="minorHAnsi"/>
          <w:b/>
          <w:i/>
          <w:sz w:val="24"/>
          <w:szCs w:val="24"/>
        </w:rPr>
        <w:t>Layla Revisited (Live At LOCKN')</w:t>
      </w:r>
      <w:r w:rsidR="008B3FB6" w:rsidRPr="00ED4390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featuring Trey </w:t>
      </w:r>
      <w:proofErr w:type="spellStart"/>
      <w:r w:rsidR="008B3FB6" w:rsidRPr="00ED4390">
        <w:rPr>
          <w:rFonts w:asciiTheme="minorHAnsi" w:eastAsia="Times New Roman" w:hAnsiTheme="minorHAnsi" w:cstheme="minorHAnsi"/>
          <w:b/>
          <w:i/>
          <w:sz w:val="24"/>
          <w:szCs w:val="24"/>
        </w:rPr>
        <w:t>Anastasio</w:t>
      </w:r>
      <w:proofErr w:type="spellEnd"/>
      <w:r w:rsidR="008B3FB6" w:rsidRPr="00ED4390">
        <w:rPr>
          <w:rFonts w:asciiTheme="minorHAnsi" w:eastAsia="Times New Roman" w:hAnsiTheme="minorHAnsi" w:cstheme="minorHAnsi"/>
          <w:b/>
          <w:i/>
          <w:sz w:val="24"/>
          <w:szCs w:val="24"/>
        </w:rPr>
        <w:t>,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="00306459" w:rsidRPr="00ED439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06459" w:rsidRPr="00ED4390">
        <w:rPr>
          <w:rFonts w:asciiTheme="minorHAnsi" w:eastAsia="Times New Roman" w:hAnsiTheme="minorHAnsi" w:cstheme="minorHAnsi"/>
          <w:b/>
          <w:sz w:val="24"/>
          <w:szCs w:val="24"/>
        </w:rPr>
        <w:t>2</w:t>
      </w:r>
      <w:r w:rsidR="00250C5F" w:rsidRPr="00ED4390">
        <w:rPr>
          <w:rFonts w:asciiTheme="minorHAnsi" w:eastAsia="Times New Roman" w:hAnsiTheme="minorHAnsi" w:cstheme="minorHAnsi"/>
          <w:b/>
          <w:sz w:val="24"/>
          <w:szCs w:val="24"/>
        </w:rPr>
        <w:t xml:space="preserve">CD/3LP 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>live recording of the</w:t>
      </w:r>
      <w:r w:rsidR="00873864" w:rsidRPr="00ED4390">
        <w:rPr>
          <w:rFonts w:asciiTheme="minorHAnsi" w:eastAsia="Times New Roman" w:hAnsiTheme="minorHAnsi" w:cstheme="minorHAnsi"/>
          <w:sz w:val="24"/>
          <w:szCs w:val="24"/>
        </w:rPr>
        <w:t xml:space="preserve">ir performance of the </w:t>
      </w:r>
      <w:r w:rsidR="00707A23" w:rsidRPr="00ED4390">
        <w:rPr>
          <w:rFonts w:asciiTheme="minorHAnsi" w:eastAsia="Times New Roman" w:hAnsiTheme="minorHAnsi" w:cstheme="minorHAnsi"/>
          <w:sz w:val="24"/>
          <w:szCs w:val="24"/>
        </w:rPr>
        <w:t>classic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 xml:space="preserve"> Derek and the Dominos album </w:t>
      </w:r>
      <w:r w:rsidR="005A04A3" w:rsidRPr="00ED4390">
        <w:rPr>
          <w:rFonts w:asciiTheme="minorHAnsi" w:eastAsia="Times New Roman" w:hAnsiTheme="minorHAnsi" w:cstheme="minorHAnsi"/>
          <w:b/>
          <w:i/>
          <w:sz w:val="24"/>
          <w:szCs w:val="24"/>
        </w:rPr>
        <w:t>Layla and Other Assorted Love Songs</w:t>
      </w:r>
      <w:r w:rsidR="00873864" w:rsidRPr="00ED4390">
        <w:rPr>
          <w:rFonts w:asciiTheme="minorHAnsi" w:eastAsia="Times New Roman" w:hAnsiTheme="minorHAnsi" w:cstheme="minorHAnsi"/>
          <w:sz w:val="24"/>
          <w:szCs w:val="24"/>
        </w:rPr>
        <w:t xml:space="preserve"> at the 2019 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>LOCKN’ Festival</w:t>
      </w:r>
      <w:r w:rsidR="00ED4390" w:rsidRPr="00ED4390"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>The “transfixing” (</w:t>
      </w:r>
      <w:proofErr w:type="spellStart"/>
      <w:r w:rsidR="005A04A3" w:rsidRPr="00ED4390">
        <w:rPr>
          <w:rFonts w:asciiTheme="minorHAnsi" w:eastAsia="Times New Roman" w:hAnsiTheme="minorHAnsi" w:cstheme="minorHAnsi"/>
          <w:i/>
          <w:sz w:val="24"/>
          <w:szCs w:val="24"/>
        </w:rPr>
        <w:t>Stereogum</w:t>
      </w:r>
      <w:proofErr w:type="spellEnd"/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 xml:space="preserve">) musicianship 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lastRenderedPageBreak/>
        <w:t>of the “now-legendary set” (</w:t>
      </w:r>
      <w:proofErr w:type="spellStart"/>
      <w:r w:rsidR="005A04A3" w:rsidRPr="00ED4390">
        <w:rPr>
          <w:rFonts w:asciiTheme="minorHAnsi" w:eastAsia="Times New Roman" w:hAnsiTheme="minorHAnsi" w:cstheme="minorHAnsi"/>
          <w:i/>
          <w:sz w:val="24"/>
          <w:szCs w:val="24"/>
        </w:rPr>
        <w:t>Relix</w:t>
      </w:r>
      <w:proofErr w:type="spellEnd"/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 xml:space="preserve">) propelled the album to hit the top of the Billboard charts including </w:t>
      </w:r>
      <w:r w:rsidR="005A04A3" w:rsidRPr="00ED4390">
        <w:rPr>
          <w:rFonts w:asciiTheme="minorHAnsi" w:eastAsia="Times New Roman" w:hAnsiTheme="minorHAnsi" w:cstheme="minorHAnsi"/>
          <w:b/>
          <w:sz w:val="24"/>
          <w:szCs w:val="24"/>
        </w:rPr>
        <w:t>#1 Blues</w:t>
      </w:r>
      <w:r w:rsidR="005A04A3" w:rsidRPr="00ED4390">
        <w:rPr>
          <w:rFonts w:asciiTheme="minorHAnsi" w:eastAsia="Times New Roman" w:hAnsiTheme="minorHAnsi" w:cstheme="minorHAnsi"/>
          <w:sz w:val="24"/>
          <w:szCs w:val="24"/>
        </w:rPr>
        <w:t xml:space="preserve"> Albums, #2 Americana/Folk Albums, #4 Current Rock Albums, and #47 on the Billboard Top 200.  </w:t>
      </w:r>
    </w:p>
    <w:p w14:paraId="5C724390" w14:textId="786C5B75" w:rsidR="00944236" w:rsidRDefault="00A138E9" w:rsidP="00943E5C">
      <w:pPr>
        <w:spacing w:after="280" w:line="240" w:lineRule="auto"/>
        <w:jc w:val="both"/>
        <w:rPr>
          <w:rStyle w:val="Hyperlink"/>
          <w:rFonts w:asciiTheme="minorHAnsi" w:eastAsia="Times New Roman" w:hAnsiTheme="minorHAnsi" w:cstheme="minorHAnsi"/>
          <w:b/>
          <w:sz w:val="24"/>
          <w:szCs w:val="24"/>
        </w:rPr>
      </w:pPr>
      <w:r w:rsidRPr="00ED4390">
        <w:rPr>
          <w:rFonts w:asciiTheme="minorHAnsi" w:hAnsiTheme="minorHAnsi" w:cstheme="minorHAnsi"/>
          <w:sz w:val="24"/>
          <w:szCs w:val="24"/>
        </w:rPr>
        <w:t>Tedeschi Trucks Band is also the subject of a newly-released documentary, </w:t>
      </w:r>
      <w:r w:rsidRPr="00ED4390">
        <w:rPr>
          <w:rFonts w:asciiTheme="minorHAnsi" w:hAnsiTheme="minorHAnsi" w:cstheme="minorHAnsi"/>
          <w:i/>
          <w:iCs/>
          <w:sz w:val="24"/>
          <w:szCs w:val="24"/>
        </w:rPr>
        <w:t xml:space="preserve">Learning </w:t>
      </w:r>
      <w:proofErr w:type="gramStart"/>
      <w:r w:rsidRPr="00ED4390">
        <w:rPr>
          <w:rFonts w:asciiTheme="minorHAnsi" w:hAnsiTheme="minorHAnsi" w:cstheme="minorHAnsi"/>
          <w:i/>
          <w:iCs/>
          <w:sz w:val="24"/>
          <w:szCs w:val="24"/>
        </w:rPr>
        <w:t>To</w:t>
      </w:r>
      <w:proofErr w:type="gramEnd"/>
      <w:r w:rsidRPr="00ED4390">
        <w:rPr>
          <w:rFonts w:asciiTheme="minorHAnsi" w:hAnsiTheme="minorHAnsi" w:cstheme="minorHAnsi"/>
          <w:i/>
          <w:iCs/>
          <w:sz w:val="24"/>
          <w:szCs w:val="24"/>
        </w:rPr>
        <w:t xml:space="preserve"> Live Together: The Return of Mad Dogs &amp; Englishmen, </w:t>
      </w:r>
      <w:r w:rsidRPr="00ED4390">
        <w:rPr>
          <w:rFonts w:asciiTheme="minorHAnsi" w:hAnsiTheme="minorHAnsi" w:cstheme="minorHAnsi"/>
          <w:sz w:val="24"/>
          <w:szCs w:val="24"/>
        </w:rPr>
        <w:t xml:space="preserve">which </w:t>
      </w:r>
      <w:r w:rsidRPr="00943E5C">
        <w:rPr>
          <w:rFonts w:asciiTheme="minorHAnsi" w:hAnsiTheme="minorHAnsi" w:cstheme="minorHAnsi"/>
          <w:i/>
          <w:sz w:val="24"/>
          <w:szCs w:val="24"/>
        </w:rPr>
        <w:t>Variety</w:t>
      </w:r>
      <w:r>
        <w:rPr>
          <w:rFonts w:asciiTheme="minorHAnsi" w:hAnsiTheme="minorHAnsi" w:cstheme="minorHAnsi"/>
          <w:sz w:val="24"/>
          <w:szCs w:val="24"/>
        </w:rPr>
        <w:t xml:space="preserve"> ha</w:t>
      </w:r>
      <w:r w:rsidR="00944236">
        <w:rPr>
          <w:rFonts w:asciiTheme="minorHAnsi" w:hAnsiTheme="minorHAnsi" w:cstheme="minorHAnsi"/>
          <w:sz w:val="24"/>
          <w:szCs w:val="24"/>
        </w:rPr>
        <w:t>ils</w:t>
      </w:r>
      <w:r>
        <w:rPr>
          <w:rFonts w:asciiTheme="minorHAnsi" w:hAnsiTheme="minorHAnsi" w:cstheme="minorHAnsi"/>
          <w:sz w:val="24"/>
          <w:szCs w:val="24"/>
        </w:rPr>
        <w:t xml:space="preserve"> as </w:t>
      </w:r>
      <w:r w:rsidRPr="00F063B8">
        <w:rPr>
          <w:rFonts w:asciiTheme="minorHAnsi" w:eastAsia="Times New Roman" w:hAnsiTheme="minorHAnsi" w:cstheme="minorHAnsi"/>
          <w:sz w:val="24"/>
          <w:szCs w:val="24"/>
        </w:rPr>
        <w:t>“a serious blast of rock 'n' roll love…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063B8">
        <w:rPr>
          <w:rFonts w:asciiTheme="minorHAnsi" w:eastAsia="Times New Roman" w:hAnsiTheme="minorHAnsi" w:cstheme="minorHAnsi"/>
          <w:sz w:val="24"/>
          <w:szCs w:val="24"/>
        </w:rPr>
        <w:t>and a testament to how one gorgeously raucous rock ‘n’ roll moment can reverberate through the decades.”</w:t>
      </w:r>
      <w:r w:rsidRPr="00ED4390">
        <w:rPr>
          <w:rFonts w:asciiTheme="minorHAnsi" w:hAnsiTheme="minorHAnsi" w:cstheme="minorHAnsi"/>
          <w:sz w:val="24"/>
          <w:szCs w:val="24"/>
        </w:rPr>
        <w:t xml:space="preserve"> The film chronicles the historic Mad Dogs reunion concert spearheaded by Tedeschi and Trucks that took place at 2015's LOCKN' festival.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D4390">
        <w:rPr>
          <w:rFonts w:asciiTheme="minorHAnsi" w:hAnsiTheme="minorHAnsi" w:cstheme="minorHAnsi"/>
          <w:sz w:val="24"/>
          <w:szCs w:val="24"/>
        </w:rPr>
        <w:t xml:space="preserve">Visit </w:t>
      </w:r>
      <w:hyperlink r:id="rId11" w:tgtFrame="_blank" w:history="1">
        <w:r w:rsidRPr="00ED4390">
          <w:rPr>
            <w:rStyle w:val="Hyperlink"/>
            <w:rFonts w:asciiTheme="minorHAnsi" w:hAnsiTheme="minorHAnsi" w:cstheme="minorHAnsi"/>
            <w:sz w:val="24"/>
            <w:szCs w:val="24"/>
          </w:rPr>
          <w:t>MadDogsDoc.com</w:t>
        </w:r>
      </w:hyperlink>
      <w:r w:rsidRPr="00ED4390">
        <w:rPr>
          <w:rFonts w:asciiTheme="minorHAnsi" w:hAnsiTheme="minorHAnsi" w:cstheme="minorHAnsi"/>
          <w:sz w:val="24"/>
          <w:szCs w:val="24"/>
        </w:rPr>
        <w:t xml:space="preserve"> for </w:t>
      </w:r>
      <w:r>
        <w:rPr>
          <w:rFonts w:asciiTheme="minorHAnsi" w:hAnsiTheme="minorHAnsi" w:cstheme="minorHAnsi"/>
          <w:sz w:val="24"/>
          <w:szCs w:val="24"/>
        </w:rPr>
        <w:t xml:space="preserve">theatrical release dates and more information.  </w:t>
      </w:r>
      <w:r w:rsidRPr="00ED4390">
        <w:rPr>
          <w:rFonts w:asciiTheme="minorHAnsi" w:eastAsia="Times New Roman" w:hAnsiTheme="minorHAnsi" w:cstheme="minorHAnsi"/>
          <w:sz w:val="24"/>
          <w:szCs w:val="24"/>
        </w:rPr>
        <w:t xml:space="preserve">Watch </w:t>
      </w:r>
      <w:r w:rsidRPr="00ED4390">
        <w:rPr>
          <w:rFonts w:asciiTheme="minorHAnsi" w:eastAsia="Times New Roman" w:hAnsiTheme="minorHAnsi" w:cstheme="minorHAnsi"/>
          <w:b/>
          <w:sz w:val="24"/>
          <w:szCs w:val="24"/>
        </w:rPr>
        <w:t>film trailer</w:t>
      </w:r>
      <w:hyperlink r:id="rId12" w:history="1">
        <w:r w:rsidRPr="00ED4390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</w:rPr>
          <w:t xml:space="preserve"> here. </w:t>
        </w:r>
      </w:hyperlink>
    </w:p>
    <w:p w14:paraId="103590F5" w14:textId="01249A33" w:rsidR="00A138E9" w:rsidRPr="00944236" w:rsidRDefault="00944236" w:rsidP="00943E5C">
      <w:pPr>
        <w:spacing w:after="280" w:line="240" w:lineRule="auto"/>
        <w:jc w:val="both"/>
        <w:rPr>
          <w:rFonts w:asciiTheme="minorHAnsi" w:eastAsia="Roboto" w:hAnsiTheme="minorHAnsi" w:cstheme="minorHAnsi"/>
          <w:sz w:val="24"/>
          <w:szCs w:val="24"/>
        </w:rPr>
      </w:pPr>
      <w:r w:rsidRPr="00943E5C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In the midst of the rare time off, TTB convened in the studio to write and record a wealth of new songs for a future studio album. As the recording progresses towards an expected release in 2022, the album is growing into a unique and exciting conceptual project. In addition, Derek and Susan also used their time off to guest </w:t>
      </w:r>
      <w:r w:rsidRPr="00944236">
        <w:rPr>
          <w:rFonts w:asciiTheme="minorHAnsi" w:eastAsia="Roboto" w:hAnsiTheme="minorHAnsi" w:cstheme="minorHAnsi"/>
          <w:sz w:val="24"/>
          <w:szCs w:val="24"/>
        </w:rPr>
        <w:t xml:space="preserve">on albums by </w:t>
      </w:r>
      <w:r w:rsidRPr="00944236">
        <w:rPr>
          <w:rFonts w:asciiTheme="minorHAnsi" w:eastAsia="Roboto" w:hAnsiTheme="minorHAnsi" w:cstheme="minorHAnsi"/>
          <w:b/>
          <w:sz w:val="24"/>
          <w:szCs w:val="24"/>
        </w:rPr>
        <w:t xml:space="preserve">Oliver Wood, Doyle Bramhall </w:t>
      </w:r>
      <w:proofErr w:type="spellStart"/>
      <w:r w:rsidRPr="00944236">
        <w:rPr>
          <w:rFonts w:asciiTheme="minorHAnsi" w:eastAsia="Roboto" w:hAnsiTheme="minorHAnsi" w:cstheme="minorHAnsi"/>
          <w:b/>
          <w:sz w:val="24"/>
          <w:szCs w:val="24"/>
        </w:rPr>
        <w:t>ll</w:t>
      </w:r>
      <w:proofErr w:type="spellEnd"/>
      <w:r w:rsidRPr="00944236">
        <w:rPr>
          <w:rFonts w:asciiTheme="minorHAnsi" w:eastAsia="Roboto" w:hAnsiTheme="minorHAnsi" w:cstheme="minorHAnsi"/>
          <w:b/>
          <w:sz w:val="24"/>
          <w:szCs w:val="24"/>
        </w:rPr>
        <w:t>, Gabe Dixon, Ryan Shaw, Neal Francis,</w:t>
      </w:r>
      <w:r w:rsidRPr="00944236">
        <w:rPr>
          <w:rFonts w:asciiTheme="minorHAnsi" w:eastAsia="Roboto" w:hAnsiTheme="minorHAnsi" w:cstheme="minorHAnsi"/>
          <w:sz w:val="24"/>
          <w:szCs w:val="24"/>
        </w:rPr>
        <w:t xml:space="preserve"> and both appear on the upcoming </w:t>
      </w:r>
      <w:r w:rsidRPr="00944236">
        <w:rPr>
          <w:rFonts w:asciiTheme="minorHAnsi" w:eastAsia="Roboto" w:hAnsiTheme="minorHAnsi" w:cstheme="minorHAnsi"/>
          <w:b/>
          <w:sz w:val="24"/>
          <w:szCs w:val="24"/>
        </w:rPr>
        <w:t xml:space="preserve">Neal </w:t>
      </w:r>
      <w:proofErr w:type="spellStart"/>
      <w:r w:rsidRPr="00944236">
        <w:rPr>
          <w:rFonts w:asciiTheme="minorHAnsi" w:eastAsia="Roboto" w:hAnsiTheme="minorHAnsi" w:cstheme="minorHAnsi"/>
          <w:b/>
          <w:sz w:val="24"/>
          <w:szCs w:val="24"/>
        </w:rPr>
        <w:t>Casal</w:t>
      </w:r>
      <w:proofErr w:type="spellEnd"/>
      <w:r w:rsidRPr="00944236">
        <w:rPr>
          <w:rFonts w:asciiTheme="minorHAnsi" w:eastAsia="Roboto" w:hAnsiTheme="minorHAnsi" w:cstheme="minorHAnsi"/>
          <w:b/>
          <w:sz w:val="24"/>
          <w:szCs w:val="24"/>
        </w:rPr>
        <w:t xml:space="preserve"> </w:t>
      </w:r>
      <w:r w:rsidRPr="00944236">
        <w:rPr>
          <w:rFonts w:asciiTheme="minorHAnsi" w:eastAsia="Roboto" w:hAnsiTheme="minorHAnsi" w:cstheme="minorHAnsi"/>
          <w:sz w:val="24"/>
          <w:szCs w:val="24"/>
        </w:rPr>
        <w:t xml:space="preserve">project </w:t>
      </w:r>
      <w:r w:rsidRPr="00944236">
        <w:rPr>
          <w:rFonts w:asciiTheme="minorHAnsi" w:eastAsia="Roboto" w:hAnsiTheme="minorHAnsi" w:cstheme="minorHAnsi"/>
          <w:i/>
          <w:sz w:val="24"/>
          <w:szCs w:val="24"/>
        </w:rPr>
        <w:t>Highway Butterfly.</w:t>
      </w:r>
      <w:r w:rsidRPr="00944236">
        <w:rPr>
          <w:rFonts w:asciiTheme="minorHAnsi" w:eastAsia="Roboto" w:hAnsiTheme="minorHAnsi" w:cstheme="minorHAnsi"/>
          <w:sz w:val="24"/>
          <w:szCs w:val="24"/>
        </w:rPr>
        <w:t xml:space="preserve">  </w:t>
      </w:r>
    </w:p>
    <w:p w14:paraId="7568D5D0" w14:textId="6EE58A2C" w:rsidR="00C10399" w:rsidRPr="00ED4390" w:rsidRDefault="00C10399" w:rsidP="00943E5C">
      <w:pPr>
        <w:spacing w:line="240" w:lineRule="auto"/>
        <w:jc w:val="both"/>
        <w:divId w:val="95105062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ED4390">
        <w:rPr>
          <w:rFonts w:asciiTheme="minorHAnsi" w:hAnsiTheme="minorHAnsi" w:cstheme="minorHAnsi"/>
          <w:sz w:val="24"/>
          <w:szCs w:val="24"/>
        </w:rPr>
        <w:t xml:space="preserve">Tedeschi Trucks Band is </w:t>
      </w:r>
      <w:r w:rsidRPr="00ED439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Susan Tedeschi (guitar, vocals), </w:t>
      </w:r>
      <w:r w:rsidRPr="00ED4390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Derek Trucks (guitar), Gabe Dixon (keyboards, vocals)</w:t>
      </w:r>
      <w:r w:rsidRPr="00ED4390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r w:rsidRPr="00ED4390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Brandon Boone (bass), Tyler “Falcon” Greenwell (drums) Isaac </w:t>
      </w:r>
      <w:proofErr w:type="spellStart"/>
      <w:r w:rsidRPr="00ED4390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Eady</w:t>
      </w:r>
      <w:proofErr w:type="spellEnd"/>
      <w:r w:rsidRPr="00ED4390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(drums)</w:t>
      </w:r>
      <w:r w:rsidR="00944236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, </w:t>
      </w:r>
      <w:r w:rsidRPr="00ED4390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Mike Mattison (vocals), Mark Rivers (harmony vocals), Alecia Chakour (harmony vocals), Kebbi Williams (saxophone), Ephraim Owens (trumpet) and Elizabeth Lea (trombone). </w:t>
      </w:r>
    </w:p>
    <w:p w14:paraId="5703BD56" w14:textId="77777777" w:rsidR="00C10399" w:rsidRPr="004807DD" w:rsidRDefault="00C10399" w:rsidP="00C10399">
      <w:pPr>
        <w:spacing w:line="240" w:lineRule="auto"/>
        <w:divId w:val="95105062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4A638DC8" w14:textId="2EF1BB70" w:rsidR="00343827" w:rsidRPr="000D1F27" w:rsidRDefault="00343827" w:rsidP="004807DD">
      <w:pPr>
        <w:spacing w:after="28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D1F27">
        <w:rPr>
          <w:rFonts w:asciiTheme="minorHAnsi" w:hAnsiTheme="minorHAnsi" w:cstheme="minorHAnsi"/>
          <w:b/>
          <w:sz w:val="24"/>
          <w:szCs w:val="24"/>
          <w:u w:val="single"/>
        </w:rPr>
        <w:t xml:space="preserve">TEDESCHI TRUCKS BAND 2021 </w:t>
      </w:r>
      <w:r w:rsidR="006137CD">
        <w:rPr>
          <w:rFonts w:asciiTheme="minorHAnsi" w:hAnsiTheme="minorHAnsi" w:cstheme="minorHAnsi"/>
          <w:b/>
          <w:sz w:val="24"/>
          <w:szCs w:val="24"/>
          <w:u w:val="single"/>
        </w:rPr>
        <w:t xml:space="preserve">– </w:t>
      </w:r>
      <w:proofErr w:type="gramStart"/>
      <w:r w:rsidR="006137CD">
        <w:rPr>
          <w:rFonts w:asciiTheme="minorHAnsi" w:hAnsiTheme="minorHAnsi" w:cstheme="minorHAnsi"/>
          <w:b/>
          <w:sz w:val="24"/>
          <w:szCs w:val="24"/>
          <w:u w:val="single"/>
        </w:rPr>
        <w:t xml:space="preserve">2022  </w:t>
      </w:r>
      <w:r w:rsidRPr="000D1F27">
        <w:rPr>
          <w:rFonts w:asciiTheme="minorHAnsi" w:hAnsiTheme="minorHAnsi" w:cstheme="minorHAnsi"/>
          <w:b/>
          <w:sz w:val="24"/>
          <w:szCs w:val="24"/>
          <w:u w:val="single"/>
        </w:rPr>
        <w:t>TOUR</w:t>
      </w:r>
      <w:proofErr w:type="gramEnd"/>
      <w:r w:rsidRPr="000D1F27">
        <w:rPr>
          <w:rFonts w:asciiTheme="minorHAnsi" w:hAnsiTheme="minorHAnsi" w:cstheme="minorHAnsi"/>
          <w:b/>
          <w:sz w:val="24"/>
          <w:szCs w:val="24"/>
          <w:u w:val="single"/>
        </w:rPr>
        <w:t xml:space="preserve"> DATES </w:t>
      </w:r>
    </w:p>
    <w:p w14:paraId="46B37A90" w14:textId="5944C89C" w:rsidR="00685810" w:rsidRDefault="00343827" w:rsidP="00DC5D8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C5D8A">
        <w:rPr>
          <w:rFonts w:asciiTheme="minorHAnsi" w:hAnsiTheme="minorHAnsi" w:cstheme="minorHAnsi"/>
          <w:sz w:val="24"/>
          <w:szCs w:val="24"/>
        </w:rPr>
        <w:t xml:space="preserve">11/10 </w:t>
      </w:r>
      <w:r>
        <w:rPr>
          <w:rFonts w:asciiTheme="minorHAnsi" w:hAnsiTheme="minorHAnsi" w:cstheme="minorHAnsi"/>
          <w:sz w:val="24"/>
          <w:szCs w:val="24"/>
        </w:rPr>
        <w:tab/>
      </w:r>
      <w:r w:rsidRPr="00DC5D8A">
        <w:rPr>
          <w:rFonts w:asciiTheme="minorHAnsi" w:hAnsiTheme="minorHAnsi" w:cstheme="minorHAnsi"/>
          <w:sz w:val="24"/>
          <w:szCs w:val="24"/>
        </w:rPr>
        <w:t xml:space="preserve">Orlando, FL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Dr. Phillips Center for the Performing Arts </w:t>
      </w:r>
      <w:r w:rsidRPr="00DC5D8A">
        <w:rPr>
          <w:rFonts w:asciiTheme="minorHAnsi" w:hAnsiTheme="minorHAnsi" w:cstheme="minorHAnsi"/>
          <w:sz w:val="24"/>
          <w:szCs w:val="24"/>
        </w:rPr>
        <w:br/>
        <w:t xml:space="preserve">11/11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C5D8A">
        <w:rPr>
          <w:rFonts w:asciiTheme="minorHAnsi" w:hAnsiTheme="minorHAnsi" w:cstheme="minorHAnsi"/>
          <w:sz w:val="24"/>
          <w:szCs w:val="24"/>
        </w:rPr>
        <w:t>West Palm</w:t>
      </w:r>
      <w:r>
        <w:rPr>
          <w:rFonts w:asciiTheme="minorHAnsi" w:hAnsiTheme="minorHAnsi" w:cstheme="minorHAnsi"/>
          <w:sz w:val="24"/>
          <w:szCs w:val="24"/>
        </w:rPr>
        <w:t xml:space="preserve"> Beach, </w:t>
      </w:r>
      <w:proofErr w:type="gramStart"/>
      <w:r>
        <w:rPr>
          <w:rFonts w:asciiTheme="minorHAnsi" w:hAnsiTheme="minorHAnsi" w:cstheme="minorHAnsi"/>
          <w:sz w:val="24"/>
          <w:szCs w:val="24"/>
        </w:rPr>
        <w:t>FL</w:t>
      </w:r>
      <w:r w:rsidRPr="00DC5D8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Kravis Center for the Performing Arts </w:t>
      </w:r>
      <w:r w:rsidRPr="00DC5D8A">
        <w:rPr>
          <w:rFonts w:asciiTheme="minorHAnsi" w:hAnsiTheme="minorHAnsi" w:cstheme="minorHAnsi"/>
          <w:sz w:val="24"/>
          <w:szCs w:val="24"/>
        </w:rPr>
        <w:br/>
        <w:t xml:space="preserve">11/12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C5D8A">
        <w:rPr>
          <w:rFonts w:asciiTheme="minorHAnsi" w:hAnsiTheme="minorHAnsi" w:cstheme="minorHAnsi"/>
          <w:sz w:val="24"/>
          <w:szCs w:val="24"/>
        </w:rPr>
        <w:t xml:space="preserve">Ft. Myers, FL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Barbara B. Mann Performing Arts Hall </w:t>
      </w:r>
      <w:r w:rsidRPr="00DC5D8A">
        <w:rPr>
          <w:rFonts w:asciiTheme="minorHAnsi" w:hAnsiTheme="minorHAnsi" w:cstheme="minorHAnsi"/>
          <w:sz w:val="24"/>
          <w:szCs w:val="24"/>
        </w:rPr>
        <w:br/>
        <w:t xml:space="preserve">11/14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C5D8A">
        <w:rPr>
          <w:rFonts w:asciiTheme="minorHAnsi" w:hAnsiTheme="minorHAnsi" w:cstheme="minorHAnsi"/>
          <w:sz w:val="24"/>
          <w:szCs w:val="24"/>
        </w:rPr>
        <w:t>Key West, FL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Key West Amphitheatre </w:t>
      </w:r>
      <w:r w:rsidRPr="00DC5D8A">
        <w:rPr>
          <w:rFonts w:asciiTheme="minorHAnsi" w:hAnsiTheme="minorHAnsi" w:cstheme="minorHAnsi"/>
          <w:sz w:val="24"/>
          <w:szCs w:val="24"/>
        </w:rPr>
        <w:t xml:space="preserve"> </w:t>
      </w:r>
      <w:r w:rsidRPr="00DC5D8A">
        <w:rPr>
          <w:rFonts w:asciiTheme="minorHAnsi" w:hAnsiTheme="minorHAnsi" w:cstheme="minorHAnsi"/>
          <w:sz w:val="24"/>
          <w:szCs w:val="24"/>
        </w:rPr>
        <w:br/>
        <w:t xml:space="preserve">11/16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C5D8A">
        <w:rPr>
          <w:rFonts w:asciiTheme="minorHAnsi" w:hAnsiTheme="minorHAnsi" w:cstheme="minorHAnsi"/>
          <w:sz w:val="24"/>
          <w:szCs w:val="24"/>
        </w:rPr>
        <w:t xml:space="preserve">Tampa, FL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Ruth Eckerd Hall </w:t>
      </w:r>
      <w:r w:rsidRPr="00DC5D8A">
        <w:rPr>
          <w:rFonts w:asciiTheme="minorHAnsi" w:hAnsiTheme="minorHAnsi" w:cstheme="minorHAnsi"/>
          <w:sz w:val="24"/>
          <w:szCs w:val="24"/>
        </w:rPr>
        <w:br/>
        <w:t xml:space="preserve">11/18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C5D8A">
        <w:rPr>
          <w:rFonts w:asciiTheme="minorHAnsi" w:hAnsiTheme="minorHAnsi" w:cstheme="minorHAnsi"/>
          <w:sz w:val="24"/>
          <w:szCs w:val="24"/>
        </w:rPr>
        <w:t xml:space="preserve">Chattanooga, TN </w:t>
      </w:r>
      <w:r>
        <w:rPr>
          <w:rFonts w:asciiTheme="minorHAnsi" w:hAnsiTheme="minorHAnsi" w:cstheme="minorHAnsi"/>
          <w:sz w:val="24"/>
          <w:szCs w:val="24"/>
        </w:rPr>
        <w:tab/>
        <w:t xml:space="preserve">Tivoli Theatre </w:t>
      </w:r>
      <w:r w:rsidRPr="00DC5D8A">
        <w:rPr>
          <w:rFonts w:asciiTheme="minorHAnsi" w:hAnsiTheme="minorHAnsi" w:cstheme="minorHAnsi"/>
          <w:sz w:val="24"/>
          <w:szCs w:val="24"/>
        </w:rPr>
        <w:br/>
        <w:t xml:space="preserve">11/19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C5D8A">
        <w:rPr>
          <w:rFonts w:asciiTheme="minorHAnsi" w:hAnsiTheme="minorHAnsi" w:cstheme="minorHAnsi"/>
          <w:sz w:val="24"/>
          <w:szCs w:val="24"/>
        </w:rPr>
        <w:t>Birmingham, 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BJCC Concert Hall </w:t>
      </w:r>
      <w:r w:rsidRPr="00DC5D8A">
        <w:rPr>
          <w:rFonts w:asciiTheme="minorHAnsi" w:hAnsiTheme="minorHAnsi" w:cstheme="minorHAnsi"/>
          <w:sz w:val="24"/>
          <w:szCs w:val="24"/>
        </w:rPr>
        <w:br/>
        <w:t xml:space="preserve">11/20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C5D8A">
        <w:rPr>
          <w:rFonts w:asciiTheme="minorHAnsi" w:hAnsiTheme="minorHAnsi" w:cstheme="minorHAnsi"/>
          <w:sz w:val="24"/>
          <w:szCs w:val="24"/>
        </w:rPr>
        <w:t xml:space="preserve">Savannah, GA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Johnny Mercer Theatre </w:t>
      </w:r>
      <w:r w:rsidRPr="00DC5D8A">
        <w:rPr>
          <w:rFonts w:asciiTheme="minorHAnsi" w:hAnsiTheme="minorHAnsi" w:cstheme="minorHAnsi"/>
          <w:sz w:val="24"/>
          <w:szCs w:val="24"/>
        </w:rPr>
        <w:br/>
        <w:t>11/30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DC5D8A">
        <w:rPr>
          <w:rFonts w:asciiTheme="minorHAnsi" w:hAnsiTheme="minorHAnsi" w:cstheme="minorHAnsi"/>
          <w:sz w:val="24"/>
          <w:szCs w:val="24"/>
        </w:rPr>
        <w:t>12/4  Boston</w:t>
      </w:r>
      <w:r>
        <w:rPr>
          <w:rFonts w:asciiTheme="minorHAnsi" w:hAnsiTheme="minorHAnsi" w:cstheme="minorHAnsi"/>
          <w:sz w:val="24"/>
          <w:szCs w:val="24"/>
        </w:rPr>
        <w:t xml:space="preserve">, MA  </w:t>
      </w:r>
      <w:r>
        <w:rPr>
          <w:rFonts w:asciiTheme="minorHAnsi" w:hAnsiTheme="minorHAnsi" w:cstheme="minorHAnsi"/>
          <w:sz w:val="24"/>
          <w:szCs w:val="24"/>
        </w:rPr>
        <w:tab/>
        <w:t xml:space="preserve">Orpheum Theatre </w:t>
      </w:r>
    </w:p>
    <w:p w14:paraId="3ED0F9D0" w14:textId="720C850A" w:rsidR="002C7795" w:rsidRDefault="002C7795" w:rsidP="00DC5D8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AC373A2" w14:textId="4C1F1EDB" w:rsidR="004D594E" w:rsidRPr="004D594E" w:rsidRDefault="002C7795" w:rsidP="00DC5D8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D594E">
        <w:rPr>
          <w:rFonts w:asciiTheme="minorHAnsi" w:hAnsiTheme="minorHAnsi" w:cstheme="minorHAnsi"/>
          <w:b/>
          <w:sz w:val="24"/>
          <w:szCs w:val="24"/>
          <w:u w:val="single"/>
        </w:rPr>
        <w:t xml:space="preserve">2022 </w:t>
      </w:r>
      <w:bookmarkStart w:id="0" w:name="_GoBack"/>
      <w:bookmarkEnd w:id="0"/>
      <w:r w:rsidRPr="004D594E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4D594E" w:rsidRPr="004D594E">
        <w:rPr>
          <w:rFonts w:asciiTheme="minorHAnsi" w:hAnsiTheme="minorHAnsi" w:cstheme="minorHAnsi"/>
          <w:sz w:val="24"/>
          <w:szCs w:val="24"/>
        </w:rPr>
        <w:t xml:space="preserve">1/6   </w:t>
      </w:r>
      <w:r w:rsidR="004D594E" w:rsidRPr="004D594E">
        <w:rPr>
          <w:rFonts w:asciiTheme="minorHAnsi" w:hAnsiTheme="minorHAnsi"/>
          <w:sz w:val="24"/>
          <w:szCs w:val="24"/>
        </w:rPr>
        <w:t xml:space="preserve"> Shreveport, LA          </w:t>
      </w:r>
      <w:r w:rsidR="004D594E" w:rsidRPr="004D594E">
        <w:rPr>
          <w:rFonts w:asciiTheme="minorHAnsi" w:hAnsiTheme="minorHAnsi"/>
          <w:sz w:val="24"/>
          <w:szCs w:val="24"/>
        </w:rPr>
        <w:tab/>
      </w:r>
      <w:r w:rsidR="004D594E" w:rsidRPr="004D594E">
        <w:rPr>
          <w:rFonts w:asciiTheme="minorHAnsi" w:hAnsiTheme="minorHAnsi"/>
          <w:sz w:val="24"/>
          <w:szCs w:val="24"/>
        </w:rPr>
        <w:t>Shreveport Municipal Auditorium</w:t>
      </w:r>
    </w:p>
    <w:p w14:paraId="6558C0B9" w14:textId="2C32A902" w:rsidR="002C7795" w:rsidRPr="004D594E" w:rsidRDefault="002C7795" w:rsidP="00DC5D8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D594E">
        <w:rPr>
          <w:rFonts w:asciiTheme="minorHAnsi" w:hAnsiTheme="minorHAnsi" w:cstheme="minorHAnsi"/>
          <w:sz w:val="24"/>
          <w:szCs w:val="24"/>
        </w:rPr>
        <w:t xml:space="preserve">1/7, 8 </w:t>
      </w:r>
      <w:r w:rsidRPr="004D594E">
        <w:rPr>
          <w:rFonts w:asciiTheme="minorHAnsi" w:hAnsiTheme="minorHAnsi" w:cstheme="minorHAnsi"/>
          <w:sz w:val="24"/>
          <w:szCs w:val="24"/>
        </w:rPr>
        <w:tab/>
        <w:t xml:space="preserve">New Orleans, LA </w:t>
      </w:r>
      <w:r w:rsidRPr="004D594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4D594E">
        <w:rPr>
          <w:rFonts w:asciiTheme="minorHAnsi" w:hAnsiTheme="minorHAnsi" w:cstheme="minorHAnsi"/>
          <w:sz w:val="24"/>
          <w:szCs w:val="24"/>
        </w:rPr>
        <w:t>Saenger</w:t>
      </w:r>
      <w:proofErr w:type="spellEnd"/>
      <w:r w:rsidRPr="004D594E">
        <w:rPr>
          <w:rFonts w:asciiTheme="minorHAnsi" w:hAnsiTheme="minorHAnsi" w:cstheme="minorHAnsi"/>
          <w:sz w:val="24"/>
          <w:szCs w:val="24"/>
        </w:rPr>
        <w:t xml:space="preserve"> Theatre </w:t>
      </w:r>
      <w:r w:rsidR="004D594E" w:rsidRPr="004D594E">
        <w:rPr>
          <w:rFonts w:asciiTheme="minorHAnsi" w:hAnsiTheme="minorHAnsi" w:cstheme="minorHAnsi"/>
          <w:sz w:val="24"/>
          <w:szCs w:val="24"/>
        </w:rPr>
        <w:br/>
      </w:r>
      <w:r w:rsidR="004D594E" w:rsidRPr="004D594E">
        <w:rPr>
          <w:rFonts w:asciiTheme="minorHAnsi" w:hAnsiTheme="minorHAnsi"/>
          <w:sz w:val="24"/>
          <w:szCs w:val="24"/>
        </w:rPr>
        <w:t>1/</w:t>
      </w:r>
      <w:proofErr w:type="gramStart"/>
      <w:r w:rsidR="004D594E" w:rsidRPr="004D594E">
        <w:rPr>
          <w:rFonts w:asciiTheme="minorHAnsi" w:hAnsiTheme="minorHAnsi"/>
          <w:sz w:val="24"/>
          <w:szCs w:val="24"/>
        </w:rPr>
        <w:t>18  Omaha</w:t>
      </w:r>
      <w:proofErr w:type="gramEnd"/>
      <w:r w:rsidR="004D594E" w:rsidRPr="004D594E">
        <w:rPr>
          <w:rFonts w:asciiTheme="minorHAnsi" w:hAnsiTheme="minorHAnsi"/>
          <w:sz w:val="24"/>
          <w:szCs w:val="24"/>
        </w:rPr>
        <w:t xml:space="preserve">, NE                </w:t>
      </w:r>
      <w:r w:rsidR="004D594E" w:rsidRPr="004D594E">
        <w:rPr>
          <w:rFonts w:asciiTheme="minorHAnsi" w:hAnsiTheme="minorHAnsi"/>
          <w:sz w:val="24"/>
          <w:szCs w:val="24"/>
        </w:rPr>
        <w:t xml:space="preserve">   </w:t>
      </w:r>
      <w:r w:rsidR="004D594E" w:rsidRPr="004D594E">
        <w:rPr>
          <w:rFonts w:asciiTheme="minorHAnsi" w:hAnsiTheme="minorHAnsi"/>
          <w:sz w:val="24"/>
          <w:szCs w:val="24"/>
        </w:rPr>
        <w:t>Orpheum Theatre</w:t>
      </w:r>
      <w:r w:rsidR="004D594E" w:rsidRPr="004D594E">
        <w:rPr>
          <w:rFonts w:asciiTheme="minorHAnsi" w:hAnsiTheme="minorHAnsi"/>
          <w:sz w:val="24"/>
          <w:szCs w:val="24"/>
        </w:rPr>
        <w:br/>
        <w:t xml:space="preserve">1/19  Des Moines, IA         </w:t>
      </w:r>
      <w:r w:rsidR="004D594E" w:rsidRPr="004D594E">
        <w:rPr>
          <w:rFonts w:asciiTheme="minorHAnsi" w:hAnsiTheme="minorHAnsi"/>
          <w:sz w:val="24"/>
          <w:szCs w:val="24"/>
        </w:rPr>
        <w:tab/>
      </w:r>
      <w:r w:rsidR="004D594E" w:rsidRPr="004D594E">
        <w:rPr>
          <w:rFonts w:asciiTheme="minorHAnsi" w:hAnsiTheme="minorHAnsi"/>
          <w:sz w:val="24"/>
          <w:szCs w:val="24"/>
        </w:rPr>
        <w:t>Des Moines Civic Center</w:t>
      </w:r>
      <w:r w:rsidR="00A6640C" w:rsidRPr="004D594E">
        <w:rPr>
          <w:rFonts w:asciiTheme="minorHAnsi" w:hAnsiTheme="minorHAnsi" w:cstheme="minorHAnsi"/>
          <w:sz w:val="24"/>
          <w:szCs w:val="24"/>
        </w:rPr>
        <w:t xml:space="preserve">  </w:t>
      </w:r>
      <w:r w:rsidRPr="004D594E">
        <w:rPr>
          <w:rFonts w:asciiTheme="minorHAnsi" w:hAnsiTheme="minorHAnsi" w:cstheme="minorHAnsi"/>
          <w:sz w:val="24"/>
          <w:szCs w:val="24"/>
        </w:rPr>
        <w:br/>
        <w:t xml:space="preserve">1/21, 22, 28, 29   Chicago, IL </w:t>
      </w:r>
      <w:r w:rsidRPr="004D594E">
        <w:rPr>
          <w:rFonts w:asciiTheme="minorHAnsi" w:hAnsiTheme="minorHAnsi" w:cstheme="minorHAnsi"/>
          <w:sz w:val="24"/>
          <w:szCs w:val="24"/>
        </w:rPr>
        <w:tab/>
      </w:r>
      <w:r w:rsidR="004D594E" w:rsidRPr="004D594E">
        <w:rPr>
          <w:rFonts w:asciiTheme="minorHAnsi" w:hAnsiTheme="minorHAnsi" w:cstheme="minorHAnsi"/>
          <w:sz w:val="24"/>
          <w:szCs w:val="24"/>
        </w:rPr>
        <w:t xml:space="preserve"> </w:t>
      </w:r>
      <w:r w:rsidRPr="004D594E">
        <w:rPr>
          <w:rFonts w:asciiTheme="minorHAnsi" w:hAnsiTheme="minorHAnsi" w:cstheme="minorHAnsi"/>
          <w:sz w:val="24"/>
          <w:szCs w:val="24"/>
        </w:rPr>
        <w:t xml:space="preserve">Chicago Theatre </w:t>
      </w:r>
      <w:r w:rsidR="004D594E" w:rsidRPr="004D594E">
        <w:rPr>
          <w:rFonts w:asciiTheme="minorHAnsi" w:hAnsiTheme="minorHAnsi" w:cstheme="minorHAnsi"/>
          <w:sz w:val="24"/>
          <w:szCs w:val="24"/>
        </w:rPr>
        <w:br/>
      </w:r>
      <w:r w:rsidR="004D594E" w:rsidRPr="004D594E">
        <w:rPr>
          <w:rFonts w:asciiTheme="minorHAnsi" w:hAnsiTheme="minorHAnsi"/>
          <w:sz w:val="24"/>
          <w:szCs w:val="24"/>
        </w:rPr>
        <w:t xml:space="preserve">1/25  Peoria, IL                   </w:t>
      </w:r>
      <w:r w:rsidR="004D594E" w:rsidRPr="004D594E">
        <w:rPr>
          <w:rFonts w:asciiTheme="minorHAnsi" w:hAnsiTheme="minorHAnsi"/>
          <w:sz w:val="24"/>
          <w:szCs w:val="24"/>
        </w:rPr>
        <w:tab/>
      </w:r>
      <w:r w:rsidR="004D594E" w:rsidRPr="004D594E">
        <w:rPr>
          <w:rFonts w:asciiTheme="minorHAnsi" w:hAnsiTheme="minorHAnsi"/>
          <w:sz w:val="24"/>
          <w:szCs w:val="24"/>
        </w:rPr>
        <w:t>Civic Center Theater</w:t>
      </w:r>
      <w:r w:rsidR="004D594E" w:rsidRPr="004D594E">
        <w:rPr>
          <w:rFonts w:asciiTheme="minorHAnsi" w:hAnsiTheme="minorHAnsi"/>
          <w:sz w:val="24"/>
          <w:szCs w:val="24"/>
        </w:rPr>
        <w:br/>
        <w:t xml:space="preserve">1/26 Cedar Rapids, IA       </w:t>
      </w:r>
      <w:r w:rsidR="004D594E" w:rsidRPr="004D594E">
        <w:rPr>
          <w:rFonts w:asciiTheme="minorHAnsi" w:hAnsiTheme="minorHAnsi"/>
          <w:sz w:val="24"/>
          <w:szCs w:val="24"/>
        </w:rPr>
        <w:tab/>
      </w:r>
      <w:r w:rsidR="004D594E" w:rsidRPr="004D594E">
        <w:rPr>
          <w:rFonts w:asciiTheme="minorHAnsi" w:hAnsiTheme="minorHAnsi"/>
          <w:sz w:val="24"/>
          <w:szCs w:val="24"/>
        </w:rPr>
        <w:t>Paramount Theatre</w:t>
      </w:r>
    </w:p>
    <w:p w14:paraId="58E07ACF" w14:textId="77777777" w:rsidR="002C7795" w:rsidRPr="004D594E" w:rsidRDefault="002C7795" w:rsidP="002C7795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D594E">
        <w:rPr>
          <w:rFonts w:asciiTheme="minorHAnsi" w:hAnsiTheme="minorHAnsi" w:cstheme="minorHAnsi"/>
          <w:sz w:val="24"/>
          <w:szCs w:val="24"/>
        </w:rPr>
        <w:t>2/</w:t>
      </w:r>
      <w:r w:rsidRPr="004D594E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3, 4, 5, 17, 18, </w:t>
      </w:r>
      <w:proofErr w:type="gramStart"/>
      <w:r w:rsidRPr="004D594E">
        <w:rPr>
          <w:rFonts w:asciiTheme="minorHAnsi" w:eastAsia="Times New Roman" w:hAnsiTheme="minorHAnsi" w:cstheme="minorHAnsi"/>
          <w:sz w:val="24"/>
          <w:szCs w:val="24"/>
          <w:lang w:val="en-US"/>
        </w:rPr>
        <w:t>19  Washington</w:t>
      </w:r>
      <w:proofErr w:type="gramEnd"/>
      <w:r w:rsidRPr="004D594E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DC   Warner Theatre </w:t>
      </w:r>
    </w:p>
    <w:p w14:paraId="3F9BDB9C" w14:textId="231375B2" w:rsidR="002C7795" w:rsidRPr="004D594E" w:rsidRDefault="002C7795" w:rsidP="002C7795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D594E">
        <w:rPr>
          <w:rFonts w:asciiTheme="minorHAnsi" w:eastAsia="Times New Roman" w:hAnsiTheme="minorHAnsi" w:cstheme="minorHAnsi"/>
          <w:sz w:val="24"/>
          <w:szCs w:val="24"/>
          <w:lang w:val="en-US"/>
        </w:rPr>
        <w:t>2/22, 23, 25, 26   Nashville, TN</w:t>
      </w:r>
      <w:r w:rsidR="004D594E" w:rsidRPr="004D594E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  </w:t>
      </w:r>
      <w:r w:rsidRPr="004D594E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Ryman Auditorium </w:t>
      </w:r>
    </w:p>
    <w:p w14:paraId="725B1DD6" w14:textId="2C9497CD" w:rsidR="002C7795" w:rsidRPr="004D594E" w:rsidRDefault="002C7795" w:rsidP="002C7795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5B904D17" w14:textId="0968A228" w:rsidR="002C7795" w:rsidRDefault="002C7795" w:rsidP="002C7795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lastRenderedPageBreak/>
        <w:t>Previously announced</w:t>
      </w:r>
    </w:p>
    <w:p w14:paraId="2597269A" w14:textId="552F0F3E" w:rsidR="002C7795" w:rsidRPr="002C7795" w:rsidRDefault="002C7795" w:rsidP="002C7795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6/24/22 – 7/26/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22  Wheels</w:t>
      </w:r>
      <w:proofErr w:type="gramEnd"/>
      <w:r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of Soul with Los Lobos and Gabe Dixon </w:t>
      </w:r>
    </w:p>
    <w:p w14:paraId="3542805E" w14:textId="76F29CF6" w:rsidR="00DC5D8A" w:rsidRDefault="00DC5D8A" w:rsidP="00DC5D8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3A07B89" w14:textId="77777777" w:rsidR="005969EE" w:rsidRDefault="005969EE" w:rsidP="00DC5D8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A8D3915" w14:textId="77777777" w:rsidR="00943E5C" w:rsidRDefault="00943E5C" w:rsidP="00DC5D8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2A07070" w14:textId="30CB83D4" w:rsidR="00DC5D8A" w:rsidRPr="000D1F27" w:rsidRDefault="00DC5D8A" w:rsidP="00DC5D8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D1F27">
        <w:rPr>
          <w:rFonts w:asciiTheme="minorHAnsi" w:hAnsiTheme="minorHAnsi" w:cstheme="minorHAnsi"/>
          <w:b/>
          <w:sz w:val="24"/>
          <w:szCs w:val="24"/>
        </w:rPr>
        <w:t xml:space="preserve">VIDEOS: </w:t>
      </w:r>
    </w:p>
    <w:p w14:paraId="7B20CEF7" w14:textId="5C740EED" w:rsidR="00306459" w:rsidRDefault="00306459" w:rsidP="00DC5D8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Layla” </w:t>
      </w:r>
      <w:r w:rsidR="00EF5158">
        <w:rPr>
          <w:rFonts w:asciiTheme="minorHAnsi" w:hAnsiTheme="minorHAnsi" w:cstheme="minorHAnsi"/>
          <w:sz w:val="24"/>
          <w:szCs w:val="24"/>
        </w:rPr>
        <w:t xml:space="preserve"> (</w:t>
      </w:r>
      <w:proofErr w:type="gramEnd"/>
      <w:r>
        <w:rPr>
          <w:rFonts w:asciiTheme="minorHAnsi" w:hAnsiTheme="minorHAnsi" w:cstheme="minorHAnsi"/>
          <w:sz w:val="24"/>
          <w:szCs w:val="24"/>
        </w:rPr>
        <w:t>Live at L</w:t>
      </w:r>
      <w:r w:rsidR="00EF5158">
        <w:rPr>
          <w:rFonts w:asciiTheme="minorHAnsi" w:hAnsiTheme="minorHAnsi" w:cstheme="minorHAnsi"/>
          <w:sz w:val="24"/>
          <w:szCs w:val="24"/>
        </w:rPr>
        <w:t xml:space="preserve">OCKN’ </w:t>
      </w:r>
      <w:r w:rsidR="007665ED">
        <w:rPr>
          <w:rFonts w:asciiTheme="minorHAnsi" w:hAnsiTheme="minorHAnsi" w:cstheme="minorHAnsi"/>
          <w:sz w:val="24"/>
          <w:szCs w:val="24"/>
        </w:rPr>
        <w:t>2019</w:t>
      </w:r>
      <w:r w:rsidR="00EF5158">
        <w:rPr>
          <w:rFonts w:asciiTheme="minorHAnsi" w:hAnsiTheme="minorHAnsi" w:cstheme="minorHAnsi"/>
          <w:sz w:val="24"/>
          <w:szCs w:val="24"/>
        </w:rPr>
        <w:t>)</w:t>
      </w:r>
      <w:r w:rsidR="007665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490705" w14:textId="09FD324A" w:rsidR="00306459" w:rsidRDefault="004250BC" w:rsidP="00DC5D8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306459" w:rsidRPr="004E552E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https://www.youtube.com/watch?v=gCL4o6i5934</w:t>
        </w:r>
      </w:hyperlink>
    </w:p>
    <w:p w14:paraId="3EAB3C40" w14:textId="77777777" w:rsidR="00306459" w:rsidRDefault="00306459" w:rsidP="00DC5D8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209755E" w14:textId="40D54485" w:rsidR="007665ED" w:rsidRDefault="00C64BF7" w:rsidP="0037380F">
      <w:pPr>
        <w:spacing w:line="240" w:lineRule="auto"/>
        <w:rPr>
          <w:rStyle w:val="Hyperlink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“With A Little Help </w:t>
      </w:r>
      <w:proofErr w:type="gramStart"/>
      <w:r w:rsidR="00EF5158">
        <w:rPr>
          <w:rFonts w:asciiTheme="minorHAnsi" w:hAnsiTheme="minorHAnsi" w:cstheme="minorHAnsi"/>
          <w:sz w:val="24"/>
          <w:szCs w:val="24"/>
        </w:rPr>
        <w:t>Fr</w:t>
      </w:r>
      <w:r>
        <w:rPr>
          <w:rFonts w:asciiTheme="minorHAnsi" w:hAnsiTheme="minorHAnsi" w:cstheme="minorHAnsi"/>
          <w:sz w:val="24"/>
          <w:szCs w:val="24"/>
        </w:rPr>
        <w:t>om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My Friends” (</w:t>
      </w:r>
      <w:r w:rsidR="00EF5158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 xml:space="preserve">eacon 2019) </w:t>
      </w:r>
      <w:r>
        <w:rPr>
          <w:rFonts w:asciiTheme="minorHAnsi" w:hAnsiTheme="minorHAnsi" w:cstheme="minorHAnsi"/>
          <w:sz w:val="24"/>
          <w:szCs w:val="24"/>
        </w:rPr>
        <w:br/>
      </w:r>
      <w:hyperlink r:id="rId14" w:history="1">
        <w:r w:rsidR="007665ED" w:rsidRPr="004E552E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https://www.youtube.com/watch?v=omj8kC__RXU</w:t>
        </w:r>
      </w:hyperlink>
    </w:p>
    <w:p w14:paraId="50B27D34" w14:textId="6A7A1A64" w:rsidR="003E6091" w:rsidRDefault="003E6091" w:rsidP="0037380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9535ABF" w14:textId="654CE304" w:rsidR="003E6091" w:rsidRDefault="003E6091" w:rsidP="0037380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“Signs/ High Times” (Los Angeles 2019) </w:t>
      </w:r>
      <w:r>
        <w:rPr>
          <w:rFonts w:asciiTheme="minorHAnsi" w:hAnsiTheme="minorHAnsi" w:cstheme="minorHAnsi"/>
          <w:sz w:val="24"/>
          <w:szCs w:val="24"/>
        </w:rPr>
        <w:br/>
      </w:r>
      <w:hyperlink r:id="rId15" w:history="1">
        <w:r w:rsidR="00630D2C" w:rsidRPr="004E0733">
          <w:rPr>
            <w:rStyle w:val="Hyperlink"/>
            <w:rFonts w:asciiTheme="minorHAnsi" w:hAnsiTheme="minorHAnsi" w:cstheme="minorHAnsi"/>
            <w:sz w:val="24"/>
            <w:szCs w:val="24"/>
          </w:rPr>
          <w:t>https://youtu.be/1nyJ6O1qWjQ</w:t>
        </w:r>
      </w:hyperlink>
    </w:p>
    <w:p w14:paraId="7F7DD055" w14:textId="486BBB26" w:rsidR="00DC5D8A" w:rsidRDefault="00DC5D8A" w:rsidP="0037380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ED072D4" w14:textId="4DD2228E" w:rsidR="00DC5D8A" w:rsidRDefault="00DC5D8A" w:rsidP="0037380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309D010" w14:textId="77777777" w:rsidR="00DC5D8A" w:rsidRPr="00DC5D8A" w:rsidRDefault="00DC5D8A" w:rsidP="00DC5D8A">
      <w:pPr>
        <w:spacing w:line="240" w:lineRule="auto"/>
        <w:jc w:val="center"/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</w:pPr>
      <w:r w:rsidRPr="00DC5D8A">
        <w:rPr>
          <w:rFonts w:asciiTheme="minorHAnsi" w:hAnsiTheme="minorHAnsi" w:cstheme="minorHAnsi"/>
          <w:b/>
          <w:sz w:val="24"/>
          <w:szCs w:val="24"/>
        </w:rPr>
        <w:t>VISIT TEDESCHI TRUCKS BAND</w:t>
      </w:r>
    </w:p>
    <w:p w14:paraId="4A7FC935" w14:textId="77777777" w:rsidR="00DC5D8A" w:rsidRPr="00DC5D8A" w:rsidRDefault="004250BC" w:rsidP="00DC5D8A">
      <w:pPr>
        <w:spacing w:line="240" w:lineRule="auto"/>
        <w:jc w:val="center"/>
        <w:rPr>
          <w:rStyle w:val="Hyperlink"/>
          <w:rFonts w:asciiTheme="minorHAnsi" w:hAnsiTheme="minorHAnsi" w:cstheme="minorHAnsi"/>
          <w:color w:val="1155CC"/>
          <w:sz w:val="24"/>
          <w:szCs w:val="24"/>
        </w:rPr>
      </w:pPr>
      <w:hyperlink r:id="rId16" w:history="1">
        <w:r w:rsidR="00DC5D8A" w:rsidRPr="00DC5D8A">
          <w:rPr>
            <w:rStyle w:val="Hyperlink"/>
            <w:rFonts w:asciiTheme="minorHAnsi" w:hAnsiTheme="minorHAnsi" w:cstheme="minorHAnsi"/>
            <w:color w:val="1155CC"/>
            <w:sz w:val="24"/>
            <w:szCs w:val="24"/>
          </w:rPr>
          <w:t>Website</w:t>
        </w:r>
      </w:hyperlink>
    </w:p>
    <w:p w14:paraId="2356D677" w14:textId="77777777" w:rsidR="00DC5D8A" w:rsidRPr="00DC5D8A" w:rsidRDefault="004250BC" w:rsidP="00DC5D8A">
      <w:pPr>
        <w:spacing w:line="240" w:lineRule="auto"/>
        <w:jc w:val="center"/>
        <w:rPr>
          <w:rStyle w:val="Hyperlink"/>
          <w:rFonts w:asciiTheme="minorHAnsi" w:hAnsiTheme="minorHAnsi" w:cstheme="minorHAnsi"/>
          <w:color w:val="1155CC"/>
          <w:sz w:val="24"/>
          <w:szCs w:val="24"/>
        </w:rPr>
      </w:pPr>
      <w:hyperlink r:id="rId17" w:history="1">
        <w:r w:rsidR="00DC5D8A" w:rsidRPr="00DC5D8A">
          <w:rPr>
            <w:rStyle w:val="Hyperlink"/>
            <w:rFonts w:asciiTheme="minorHAnsi" w:hAnsiTheme="minorHAnsi" w:cstheme="minorHAnsi"/>
            <w:color w:val="1155CC"/>
            <w:sz w:val="24"/>
            <w:szCs w:val="24"/>
          </w:rPr>
          <w:t>Facebook</w:t>
        </w:r>
      </w:hyperlink>
    </w:p>
    <w:p w14:paraId="556E4F66" w14:textId="77777777" w:rsidR="00DC5D8A" w:rsidRPr="00DC5D8A" w:rsidRDefault="004250BC" w:rsidP="00DC5D8A">
      <w:pPr>
        <w:spacing w:line="240" w:lineRule="auto"/>
        <w:jc w:val="center"/>
        <w:rPr>
          <w:rStyle w:val="Hyperlink"/>
          <w:rFonts w:asciiTheme="minorHAnsi" w:hAnsiTheme="minorHAnsi" w:cstheme="minorHAnsi"/>
          <w:color w:val="1155CC"/>
          <w:sz w:val="24"/>
          <w:szCs w:val="24"/>
        </w:rPr>
      </w:pPr>
      <w:hyperlink r:id="rId18" w:history="1">
        <w:r w:rsidR="00DC5D8A" w:rsidRPr="00DC5D8A">
          <w:rPr>
            <w:rStyle w:val="Hyperlink"/>
            <w:rFonts w:asciiTheme="minorHAnsi" w:hAnsiTheme="minorHAnsi" w:cstheme="minorHAnsi"/>
            <w:color w:val="1155CC"/>
            <w:sz w:val="24"/>
            <w:szCs w:val="24"/>
          </w:rPr>
          <w:t>Instagram</w:t>
        </w:r>
      </w:hyperlink>
    </w:p>
    <w:p w14:paraId="03E8D06E" w14:textId="77777777" w:rsidR="00DC5D8A" w:rsidRPr="00DC5D8A" w:rsidRDefault="004250BC" w:rsidP="00DC5D8A">
      <w:pPr>
        <w:spacing w:line="240" w:lineRule="auto"/>
        <w:jc w:val="center"/>
        <w:rPr>
          <w:rStyle w:val="Hyperlink"/>
          <w:rFonts w:asciiTheme="minorHAnsi" w:hAnsiTheme="minorHAnsi" w:cstheme="minorHAnsi"/>
          <w:color w:val="1155CC"/>
          <w:sz w:val="24"/>
          <w:szCs w:val="24"/>
        </w:rPr>
      </w:pPr>
      <w:hyperlink r:id="rId19" w:history="1">
        <w:r w:rsidR="00DC5D8A" w:rsidRPr="00DC5D8A">
          <w:rPr>
            <w:rStyle w:val="Hyperlink"/>
            <w:rFonts w:asciiTheme="minorHAnsi" w:hAnsiTheme="minorHAnsi" w:cstheme="minorHAnsi"/>
            <w:color w:val="1155CC"/>
            <w:sz w:val="24"/>
            <w:szCs w:val="24"/>
          </w:rPr>
          <w:t>Twitter</w:t>
        </w:r>
      </w:hyperlink>
    </w:p>
    <w:p w14:paraId="1590AD4F" w14:textId="77777777" w:rsidR="00DC5D8A" w:rsidRPr="00DC5D8A" w:rsidRDefault="004250BC" w:rsidP="00DC5D8A">
      <w:pPr>
        <w:spacing w:line="240" w:lineRule="auto"/>
        <w:jc w:val="center"/>
        <w:rPr>
          <w:rStyle w:val="Hyperlink"/>
          <w:rFonts w:asciiTheme="minorHAnsi" w:hAnsiTheme="minorHAnsi" w:cstheme="minorHAnsi"/>
          <w:color w:val="1155CC"/>
          <w:sz w:val="24"/>
          <w:szCs w:val="24"/>
        </w:rPr>
      </w:pPr>
      <w:hyperlink r:id="rId20" w:history="1">
        <w:r w:rsidR="00DC5D8A" w:rsidRPr="00DC5D8A">
          <w:rPr>
            <w:rStyle w:val="Hyperlink"/>
            <w:rFonts w:asciiTheme="minorHAnsi" w:hAnsiTheme="minorHAnsi" w:cstheme="minorHAnsi"/>
            <w:color w:val="1155CC"/>
            <w:sz w:val="24"/>
            <w:szCs w:val="24"/>
          </w:rPr>
          <w:t>YouTube</w:t>
        </w:r>
      </w:hyperlink>
    </w:p>
    <w:p w14:paraId="32A315AD" w14:textId="77777777" w:rsidR="00DC5D8A" w:rsidRDefault="00DC5D8A" w:rsidP="00DC5D8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1847F06" w14:textId="77777777" w:rsidR="00DC5D8A" w:rsidRPr="0037380F" w:rsidRDefault="00DC5D8A" w:rsidP="0037380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DC5D8A" w:rsidRPr="0037380F" w:rsidSect="00943E5C">
      <w:footerReference w:type="even" r:id="rId21"/>
      <w:footerReference w:type="default" r:id="rId22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ACF1" w14:textId="77777777" w:rsidR="004250BC" w:rsidRDefault="004250BC" w:rsidP="00943E5C">
      <w:pPr>
        <w:spacing w:line="240" w:lineRule="auto"/>
      </w:pPr>
      <w:r>
        <w:separator/>
      </w:r>
    </w:p>
  </w:endnote>
  <w:endnote w:type="continuationSeparator" w:id="0">
    <w:p w14:paraId="5BDAF5A6" w14:textId="77777777" w:rsidR="004250BC" w:rsidRDefault="004250BC" w:rsidP="00943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05301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DB1AD1" w14:textId="18E00741" w:rsidR="00943E5C" w:rsidRDefault="00943E5C" w:rsidP="00943E5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B9C584" w14:textId="77777777" w:rsidR="00943E5C" w:rsidRDefault="00943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782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8D5D0A" w14:textId="377C2606" w:rsidR="00943E5C" w:rsidRDefault="00943E5C" w:rsidP="00943E5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BB4FE52" w14:textId="77777777" w:rsidR="00943E5C" w:rsidRDefault="00943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D0911" w14:textId="77777777" w:rsidR="004250BC" w:rsidRDefault="004250BC" w:rsidP="00943E5C">
      <w:pPr>
        <w:spacing w:line="240" w:lineRule="auto"/>
      </w:pPr>
      <w:r>
        <w:separator/>
      </w:r>
    </w:p>
  </w:footnote>
  <w:footnote w:type="continuationSeparator" w:id="0">
    <w:p w14:paraId="2490CC66" w14:textId="77777777" w:rsidR="004250BC" w:rsidRDefault="004250BC" w:rsidP="00943E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0F"/>
    <w:rsid w:val="0000472A"/>
    <w:rsid w:val="00074026"/>
    <w:rsid w:val="00096326"/>
    <w:rsid w:val="000A4E6C"/>
    <w:rsid w:val="000B05A1"/>
    <w:rsid w:val="000B2311"/>
    <w:rsid w:val="000D1F27"/>
    <w:rsid w:val="000E6483"/>
    <w:rsid w:val="00102ECF"/>
    <w:rsid w:val="00115315"/>
    <w:rsid w:val="001378DA"/>
    <w:rsid w:val="00146696"/>
    <w:rsid w:val="00173288"/>
    <w:rsid w:val="00175EA4"/>
    <w:rsid w:val="00191459"/>
    <w:rsid w:val="001B1908"/>
    <w:rsid w:val="001B7A1E"/>
    <w:rsid w:val="001E6330"/>
    <w:rsid w:val="001F5329"/>
    <w:rsid w:val="00205D3F"/>
    <w:rsid w:val="002137E5"/>
    <w:rsid w:val="0022027F"/>
    <w:rsid w:val="00250C5F"/>
    <w:rsid w:val="00291964"/>
    <w:rsid w:val="00294805"/>
    <w:rsid w:val="002C7795"/>
    <w:rsid w:val="002E245A"/>
    <w:rsid w:val="002F3B0B"/>
    <w:rsid w:val="00306459"/>
    <w:rsid w:val="003245ED"/>
    <w:rsid w:val="00343827"/>
    <w:rsid w:val="0037380F"/>
    <w:rsid w:val="003749F5"/>
    <w:rsid w:val="00394204"/>
    <w:rsid w:val="00396ED9"/>
    <w:rsid w:val="003B2346"/>
    <w:rsid w:val="003E4DFB"/>
    <w:rsid w:val="003E6091"/>
    <w:rsid w:val="004250BC"/>
    <w:rsid w:val="00446500"/>
    <w:rsid w:val="00453541"/>
    <w:rsid w:val="004571A7"/>
    <w:rsid w:val="00477E5D"/>
    <w:rsid w:val="004807DD"/>
    <w:rsid w:val="004812CB"/>
    <w:rsid w:val="004813B3"/>
    <w:rsid w:val="004C2C16"/>
    <w:rsid w:val="004D594E"/>
    <w:rsid w:val="004D74E6"/>
    <w:rsid w:val="004E1C7A"/>
    <w:rsid w:val="00514761"/>
    <w:rsid w:val="005234B0"/>
    <w:rsid w:val="00560A77"/>
    <w:rsid w:val="005612A9"/>
    <w:rsid w:val="00575901"/>
    <w:rsid w:val="005815B7"/>
    <w:rsid w:val="005939DE"/>
    <w:rsid w:val="005969EE"/>
    <w:rsid w:val="005A04A3"/>
    <w:rsid w:val="005E187A"/>
    <w:rsid w:val="005E6041"/>
    <w:rsid w:val="006137CD"/>
    <w:rsid w:val="006271E2"/>
    <w:rsid w:val="00627E0C"/>
    <w:rsid w:val="00630D2C"/>
    <w:rsid w:val="006540C2"/>
    <w:rsid w:val="0067392D"/>
    <w:rsid w:val="00685810"/>
    <w:rsid w:val="00686366"/>
    <w:rsid w:val="0068774D"/>
    <w:rsid w:val="006F3EBB"/>
    <w:rsid w:val="00703800"/>
    <w:rsid w:val="00707A23"/>
    <w:rsid w:val="00714133"/>
    <w:rsid w:val="00727E52"/>
    <w:rsid w:val="007326CB"/>
    <w:rsid w:val="0074236C"/>
    <w:rsid w:val="007665ED"/>
    <w:rsid w:val="007813A7"/>
    <w:rsid w:val="007925F4"/>
    <w:rsid w:val="007D6068"/>
    <w:rsid w:val="007E2D87"/>
    <w:rsid w:val="007E59D9"/>
    <w:rsid w:val="007F1DBC"/>
    <w:rsid w:val="00830777"/>
    <w:rsid w:val="008509C7"/>
    <w:rsid w:val="00873864"/>
    <w:rsid w:val="0087688A"/>
    <w:rsid w:val="008837F3"/>
    <w:rsid w:val="00887900"/>
    <w:rsid w:val="008905E0"/>
    <w:rsid w:val="008B3FB6"/>
    <w:rsid w:val="009222D1"/>
    <w:rsid w:val="009428C2"/>
    <w:rsid w:val="00943E5C"/>
    <w:rsid w:val="00944236"/>
    <w:rsid w:val="00972ED0"/>
    <w:rsid w:val="009D60A6"/>
    <w:rsid w:val="009F5DB1"/>
    <w:rsid w:val="00A07BE5"/>
    <w:rsid w:val="00A138E9"/>
    <w:rsid w:val="00A4585D"/>
    <w:rsid w:val="00A6640C"/>
    <w:rsid w:val="00AB3F10"/>
    <w:rsid w:val="00AB41D0"/>
    <w:rsid w:val="00AF331C"/>
    <w:rsid w:val="00B318B9"/>
    <w:rsid w:val="00B34310"/>
    <w:rsid w:val="00B3465F"/>
    <w:rsid w:val="00B42A77"/>
    <w:rsid w:val="00B51BE9"/>
    <w:rsid w:val="00B525CF"/>
    <w:rsid w:val="00B71C59"/>
    <w:rsid w:val="00B93DAE"/>
    <w:rsid w:val="00BF6CB3"/>
    <w:rsid w:val="00C10399"/>
    <w:rsid w:val="00C64BF7"/>
    <w:rsid w:val="00C96555"/>
    <w:rsid w:val="00CA4DD1"/>
    <w:rsid w:val="00CB1ECC"/>
    <w:rsid w:val="00CB5B88"/>
    <w:rsid w:val="00D04613"/>
    <w:rsid w:val="00D57E68"/>
    <w:rsid w:val="00D57E9D"/>
    <w:rsid w:val="00D624DF"/>
    <w:rsid w:val="00DB06E4"/>
    <w:rsid w:val="00DB6283"/>
    <w:rsid w:val="00DB6415"/>
    <w:rsid w:val="00DC5D8A"/>
    <w:rsid w:val="00DD6CA6"/>
    <w:rsid w:val="00DF09A0"/>
    <w:rsid w:val="00E01A8D"/>
    <w:rsid w:val="00E03BA0"/>
    <w:rsid w:val="00E40C2D"/>
    <w:rsid w:val="00E912AB"/>
    <w:rsid w:val="00E95FF4"/>
    <w:rsid w:val="00EC236B"/>
    <w:rsid w:val="00ED4390"/>
    <w:rsid w:val="00EF5158"/>
    <w:rsid w:val="00F479E7"/>
    <w:rsid w:val="00F54AAD"/>
    <w:rsid w:val="00F57298"/>
    <w:rsid w:val="00F92335"/>
    <w:rsid w:val="00FB1E1B"/>
    <w:rsid w:val="00FB236F"/>
    <w:rsid w:val="00FE1DA6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8701"/>
  <w15:chartTrackingRefBased/>
  <w15:docId w15:val="{E7E79B04-F6AA-D045-B3C9-5DAD50F7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380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AAF"/>
    <w:pPr>
      <w:spacing w:before="300" w:after="40" w:line="240" w:lineRule="auto"/>
      <w:outlineLvl w:val="0"/>
    </w:pPr>
    <w:rPr>
      <w:rFonts w:asciiTheme="minorHAnsi" w:eastAsiaTheme="minorHAnsi" w:hAnsiTheme="minorHAnsi" w:cstheme="minorBidi"/>
      <w:smallCaps/>
      <w:noProof/>
      <w:spacing w:val="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AAF"/>
    <w:pPr>
      <w:spacing w:before="240" w:after="80" w:line="240" w:lineRule="auto"/>
      <w:outlineLvl w:val="1"/>
    </w:pPr>
    <w:rPr>
      <w:rFonts w:asciiTheme="minorHAnsi" w:eastAsiaTheme="minorHAnsi" w:hAnsiTheme="minorHAnsi" w:cstheme="minorBidi"/>
      <w:smallCaps/>
      <w:noProof/>
      <w:spacing w:val="5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AAF"/>
    <w:pPr>
      <w:spacing w:line="240" w:lineRule="auto"/>
      <w:outlineLvl w:val="2"/>
    </w:pPr>
    <w:rPr>
      <w:rFonts w:asciiTheme="minorHAnsi" w:eastAsiaTheme="minorHAnsi" w:hAnsiTheme="minorHAnsi" w:cstheme="minorBidi"/>
      <w:smallCaps/>
      <w:noProof/>
      <w:spacing w:val="5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AAF"/>
    <w:pPr>
      <w:spacing w:before="240" w:line="240" w:lineRule="auto"/>
      <w:outlineLvl w:val="3"/>
    </w:pPr>
    <w:rPr>
      <w:rFonts w:asciiTheme="minorHAnsi" w:eastAsiaTheme="minorHAnsi" w:hAnsiTheme="minorHAnsi" w:cstheme="minorBidi"/>
      <w:smallCaps/>
      <w:noProof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AAF"/>
    <w:pPr>
      <w:spacing w:before="200" w:line="240" w:lineRule="auto"/>
      <w:outlineLvl w:val="4"/>
    </w:pPr>
    <w:rPr>
      <w:rFonts w:asciiTheme="minorHAnsi" w:eastAsiaTheme="minorHAnsi" w:hAnsiTheme="minorHAnsi" w:cstheme="minorBidi"/>
      <w:smallCaps/>
      <w:noProof/>
      <w:color w:val="C45911" w:themeColor="accent2" w:themeShade="BF"/>
      <w:spacing w:val="10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AAF"/>
    <w:pPr>
      <w:spacing w:line="240" w:lineRule="auto"/>
      <w:outlineLvl w:val="5"/>
    </w:pPr>
    <w:rPr>
      <w:rFonts w:asciiTheme="minorHAnsi" w:eastAsiaTheme="minorHAnsi" w:hAnsiTheme="minorHAnsi" w:cstheme="minorBidi"/>
      <w:smallCaps/>
      <w:noProof/>
      <w:color w:val="ED7D31" w:themeColor="accent2"/>
      <w:spacing w:val="5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AAF"/>
    <w:pPr>
      <w:spacing w:line="240" w:lineRule="auto"/>
      <w:outlineLvl w:val="6"/>
    </w:pPr>
    <w:rPr>
      <w:rFonts w:asciiTheme="minorHAnsi" w:eastAsiaTheme="minorHAnsi" w:hAnsiTheme="minorHAnsi" w:cstheme="minorBidi"/>
      <w:b/>
      <w:smallCaps/>
      <w:noProof/>
      <w:color w:val="ED7D31" w:themeColor="accent2"/>
      <w:spacing w:val="1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AAF"/>
    <w:pPr>
      <w:spacing w:line="240" w:lineRule="auto"/>
      <w:outlineLvl w:val="7"/>
    </w:pPr>
    <w:rPr>
      <w:rFonts w:asciiTheme="minorHAnsi" w:eastAsiaTheme="minorHAnsi" w:hAnsiTheme="minorHAnsi" w:cstheme="minorBidi"/>
      <w:b/>
      <w:i/>
      <w:smallCaps/>
      <w:noProof/>
      <w:color w:val="C45911" w:themeColor="accent2" w:themeShade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AAF"/>
    <w:pPr>
      <w:spacing w:line="240" w:lineRule="auto"/>
      <w:outlineLvl w:val="8"/>
    </w:pPr>
    <w:rPr>
      <w:rFonts w:asciiTheme="minorHAnsi" w:eastAsiaTheme="minorHAnsi" w:hAnsiTheme="minorHAnsi" w:cstheme="minorBidi"/>
      <w:b/>
      <w:i/>
      <w:smallCaps/>
      <w:noProof/>
      <w:color w:val="823B0B" w:themeColor="accent2" w:themeShade="7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AA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AA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F6AA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AA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AAF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AA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AA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AA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AA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AAF"/>
    <w:pPr>
      <w:spacing w:line="240" w:lineRule="auto"/>
    </w:pPr>
    <w:rPr>
      <w:rFonts w:asciiTheme="minorHAnsi" w:eastAsiaTheme="minorHAnsi" w:hAnsiTheme="minorHAnsi" w:cstheme="minorBidi"/>
      <w:b/>
      <w:bCs/>
      <w:caps/>
      <w:noProof/>
      <w:sz w:val="16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F6AAF"/>
    <w:pPr>
      <w:pBdr>
        <w:top w:val="single" w:sz="12" w:space="1" w:color="ED7D31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noProof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6AA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AAF"/>
    <w:pPr>
      <w:spacing w:after="720" w:line="240" w:lineRule="auto"/>
      <w:jc w:val="right"/>
    </w:pPr>
    <w:rPr>
      <w:rFonts w:asciiTheme="majorHAnsi" w:eastAsiaTheme="majorEastAsia" w:hAnsiTheme="majorHAnsi" w:cstheme="majorBidi"/>
      <w:noProof/>
      <w:sz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F6AA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F6AAF"/>
    <w:rPr>
      <w:b/>
      <w:color w:val="ED7D31" w:themeColor="accent2"/>
    </w:rPr>
  </w:style>
  <w:style w:type="character" w:styleId="Emphasis">
    <w:name w:val="Emphasis"/>
    <w:uiPriority w:val="20"/>
    <w:qFormat/>
    <w:rsid w:val="00FF6AA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F6AAF"/>
    <w:pPr>
      <w:spacing w:line="240" w:lineRule="auto"/>
    </w:pPr>
    <w:rPr>
      <w:rFonts w:asciiTheme="minorHAnsi" w:eastAsiaTheme="minorHAnsi" w:hAnsiTheme="minorHAnsi" w:cstheme="minorBidi"/>
      <w:noProof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6AAF"/>
  </w:style>
  <w:style w:type="paragraph" w:styleId="ListParagraph">
    <w:name w:val="List Paragraph"/>
    <w:basedOn w:val="Normal"/>
    <w:uiPriority w:val="34"/>
    <w:qFormat/>
    <w:rsid w:val="00FF6AAF"/>
    <w:pPr>
      <w:spacing w:line="240" w:lineRule="auto"/>
      <w:ind w:left="720"/>
      <w:contextualSpacing/>
    </w:pPr>
    <w:rPr>
      <w:rFonts w:asciiTheme="minorHAnsi" w:eastAsiaTheme="minorHAnsi" w:hAnsiTheme="minorHAnsi" w:cstheme="minorBidi"/>
      <w:noProof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F6AAF"/>
    <w:pPr>
      <w:spacing w:line="240" w:lineRule="auto"/>
    </w:pPr>
    <w:rPr>
      <w:rFonts w:asciiTheme="minorHAnsi" w:eastAsiaTheme="minorHAnsi" w:hAnsiTheme="minorHAnsi" w:cstheme="minorBidi"/>
      <w:i/>
      <w:noProof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F6AA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AA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 w:line="240" w:lineRule="auto"/>
      <w:ind w:left="1440" w:right="1440"/>
    </w:pPr>
    <w:rPr>
      <w:rFonts w:asciiTheme="minorHAnsi" w:eastAsiaTheme="minorHAnsi" w:hAnsiTheme="minorHAnsi" w:cstheme="minorBidi"/>
      <w:b/>
      <w:i/>
      <w:noProof/>
      <w:color w:val="FFFFFF" w:themeColor="background1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AAF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F6AAF"/>
    <w:rPr>
      <w:i/>
    </w:rPr>
  </w:style>
  <w:style w:type="character" w:styleId="IntenseEmphasis">
    <w:name w:val="Intense Emphasis"/>
    <w:uiPriority w:val="21"/>
    <w:qFormat/>
    <w:rsid w:val="00FF6AAF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F6AAF"/>
    <w:rPr>
      <w:b/>
    </w:rPr>
  </w:style>
  <w:style w:type="character" w:styleId="IntenseReference">
    <w:name w:val="Intense Reference"/>
    <w:uiPriority w:val="32"/>
    <w:qFormat/>
    <w:rsid w:val="00FF6AA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F6AA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AAF"/>
    <w:pPr>
      <w:outlineLvl w:val="9"/>
    </w:pPr>
  </w:style>
  <w:style w:type="paragraph" w:customStyle="1" w:styleId="yiv1504295541msonormal">
    <w:name w:val="yiv1504295541msonormal"/>
    <w:basedOn w:val="Normal"/>
    <w:rsid w:val="000A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C5D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C5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5F"/>
    <w:rPr>
      <w:rFonts w:ascii="Times New Roman" w:eastAsia="Arial" w:hAnsi="Times New Roman" w:cs="Times New Roman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50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C5F"/>
    <w:rPr>
      <w:rFonts w:ascii="Arial" w:eastAsia="Arial" w:hAnsi="Arial" w:cs="Arial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C5F"/>
    <w:rPr>
      <w:rFonts w:ascii="Arial" w:eastAsia="Arial" w:hAnsi="Arial" w:cs="Arial"/>
      <w:b/>
      <w:bCs/>
      <w:lang w:val="en"/>
    </w:rPr>
  </w:style>
  <w:style w:type="paragraph" w:styleId="Revision">
    <w:name w:val="Revision"/>
    <w:hidden/>
    <w:uiPriority w:val="99"/>
    <w:semiHidden/>
    <w:rsid w:val="00250C5F"/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3064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23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E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E5C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94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ourpr.com/TTB" TargetMode="External"/><Relationship Id="rId13" Type="http://schemas.openxmlformats.org/officeDocument/2006/relationships/hyperlink" Target="https://www.youtube.com/watch?v=gCL4o6i5934" TargetMode="External"/><Relationship Id="rId18" Type="http://schemas.openxmlformats.org/officeDocument/2006/relationships/hyperlink" Target="https://www.instagram.com/derekandsusan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Renee@ontourpr.com" TargetMode="External"/><Relationship Id="rId12" Type="http://schemas.openxmlformats.org/officeDocument/2006/relationships/hyperlink" Target="https://www.youtube.com/watch?v=FNmasK8RePs" TargetMode="External"/><Relationship Id="rId17" Type="http://schemas.openxmlformats.org/officeDocument/2006/relationships/hyperlink" Target="https://www.facebook.com/DerekAndSus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deschitrucksband.com/" TargetMode="External"/><Relationship Id="rId20" Type="http://schemas.openxmlformats.org/officeDocument/2006/relationships/hyperlink" Target="https://www.youtube.com/user/TTBFromTheRoa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adDogsDoc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1nyJ6O1qWj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deschiTrucksBand.com/Tour" TargetMode="External"/><Relationship Id="rId19" Type="http://schemas.openxmlformats.org/officeDocument/2006/relationships/hyperlink" Target="https://twitter.com/DerekAndSus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omj8kC__RX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F92D16-5FF7-F846-A3F5-3F1FCE37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pfefer</dc:creator>
  <cp:keywords/>
  <dc:description/>
  <cp:lastModifiedBy>renee pfefer</cp:lastModifiedBy>
  <cp:revision>2</cp:revision>
  <dcterms:created xsi:type="dcterms:W3CDTF">2021-12-09T23:58:00Z</dcterms:created>
  <dcterms:modified xsi:type="dcterms:W3CDTF">2021-12-09T23:58:00Z</dcterms:modified>
</cp:coreProperties>
</file>