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3B13B" w14:textId="77777777" w:rsidR="00437273" w:rsidRDefault="007251C4">
      <w:pPr>
        <w:spacing w:after="160"/>
        <w:rPr>
          <w:sz w:val="20"/>
          <w:szCs w:val="20"/>
          <w:highlight w:val="yellow"/>
        </w:rPr>
      </w:pPr>
      <w:bookmarkStart w:id="0" w:name="_GoBack"/>
      <w:bookmarkEnd w:id="0"/>
      <w:r>
        <w:rPr>
          <w:sz w:val="20"/>
          <w:szCs w:val="20"/>
        </w:rPr>
        <w:t>For Immediate Release</w:t>
      </w:r>
    </w:p>
    <w:p w14:paraId="20830611" w14:textId="1FF7A1C3" w:rsidR="00437273" w:rsidRDefault="007251C4">
      <w:pPr>
        <w:spacing w:after="160"/>
        <w:jc w:val="center"/>
        <w:rPr>
          <w:b/>
          <w:sz w:val="34"/>
          <w:szCs w:val="34"/>
        </w:rPr>
      </w:pPr>
      <w:r>
        <w:rPr>
          <w:b/>
          <w:sz w:val="32"/>
          <w:szCs w:val="32"/>
        </w:rPr>
        <w:br/>
        <w:t xml:space="preserve">TEDESCHI TRUCKS BAND GEARS UP FOR </w:t>
      </w:r>
      <w:r>
        <w:rPr>
          <w:b/>
          <w:sz w:val="32"/>
          <w:szCs w:val="32"/>
        </w:rPr>
        <w:br/>
        <w:t>BEACON THEATRE RESIDENCY</w:t>
      </w:r>
      <w:r>
        <w:rPr>
          <w:b/>
          <w:sz w:val="32"/>
          <w:szCs w:val="32"/>
        </w:rPr>
        <w:br/>
      </w:r>
      <w:r>
        <w:rPr>
          <w:b/>
          <w:sz w:val="34"/>
          <w:szCs w:val="34"/>
        </w:rPr>
        <w:t>SEPTEMBER 29, 30, OCTOBER 1, 3, 6, 7 &amp; 8, 2022</w:t>
      </w:r>
    </w:p>
    <w:p w14:paraId="5D8C87A6" w14:textId="77777777" w:rsidR="00437273" w:rsidRDefault="007251C4">
      <w:pPr>
        <w:spacing w:after="160"/>
        <w:jc w:val="center"/>
        <w:rPr>
          <w:b/>
          <w:sz w:val="34"/>
          <w:szCs w:val="34"/>
        </w:rPr>
      </w:pPr>
      <w:r>
        <w:rPr>
          <w:b/>
          <w:sz w:val="34"/>
          <w:szCs w:val="34"/>
        </w:rPr>
        <w:t xml:space="preserve">The 7-Night Stand Follows the Release of </w:t>
      </w:r>
      <w:r>
        <w:rPr>
          <w:b/>
          <w:i/>
          <w:sz w:val="34"/>
          <w:szCs w:val="34"/>
        </w:rPr>
        <w:t xml:space="preserve">I Am </w:t>
      </w:r>
      <w:proofErr w:type="gramStart"/>
      <w:r>
        <w:rPr>
          <w:b/>
          <w:i/>
          <w:sz w:val="34"/>
          <w:szCs w:val="34"/>
        </w:rPr>
        <w:t>The</w:t>
      </w:r>
      <w:proofErr w:type="gramEnd"/>
      <w:r>
        <w:rPr>
          <w:b/>
          <w:i/>
          <w:sz w:val="34"/>
          <w:szCs w:val="34"/>
        </w:rPr>
        <w:t xml:space="preserve"> Moon</w:t>
      </w:r>
      <w:r>
        <w:rPr>
          <w:b/>
          <w:sz w:val="34"/>
          <w:szCs w:val="34"/>
        </w:rPr>
        <w:t>,</w:t>
      </w:r>
      <w:r>
        <w:rPr>
          <w:b/>
          <w:sz w:val="34"/>
          <w:szCs w:val="34"/>
        </w:rPr>
        <w:br/>
        <w:t>TTB’s Epic New 4-Album Multi-Media Project</w:t>
      </w:r>
    </w:p>
    <w:p w14:paraId="733CE476" w14:textId="77777777" w:rsidR="00437273" w:rsidRDefault="007251C4">
      <w:pPr>
        <w:spacing w:after="160"/>
        <w:jc w:val="center"/>
        <w:rPr>
          <w:sz w:val="16"/>
          <w:szCs w:val="16"/>
        </w:rPr>
      </w:pPr>
      <w:r>
        <w:rPr>
          <w:b/>
          <w:noProof/>
          <w:sz w:val="34"/>
          <w:szCs w:val="34"/>
        </w:rPr>
        <w:drawing>
          <wp:inline distT="114300" distB="114300" distL="114300" distR="114300" wp14:anchorId="7E05CB0A" wp14:editId="3F4B4461">
            <wp:extent cx="4167188" cy="27819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4167188" cy="2781941"/>
                    </a:xfrm>
                    <a:prstGeom prst="rect">
                      <a:avLst/>
                    </a:prstGeom>
                    <a:ln/>
                  </pic:spPr>
                </pic:pic>
              </a:graphicData>
            </a:graphic>
          </wp:inline>
        </w:drawing>
      </w:r>
      <w:r>
        <w:rPr>
          <w:b/>
          <w:sz w:val="34"/>
          <w:szCs w:val="34"/>
        </w:rPr>
        <w:br/>
      </w:r>
      <w:r>
        <w:rPr>
          <w:sz w:val="16"/>
          <w:szCs w:val="16"/>
        </w:rPr>
        <w:t xml:space="preserve">Photo credit:  David </w:t>
      </w:r>
      <w:proofErr w:type="spellStart"/>
      <w:r>
        <w:rPr>
          <w:sz w:val="16"/>
          <w:szCs w:val="16"/>
        </w:rPr>
        <w:t>McClister</w:t>
      </w:r>
      <w:proofErr w:type="spellEnd"/>
      <w:r>
        <w:rPr>
          <w:sz w:val="16"/>
          <w:szCs w:val="16"/>
        </w:rPr>
        <w:t xml:space="preserve"> </w:t>
      </w:r>
      <w:hyperlink r:id="rId5">
        <w:r>
          <w:rPr>
            <w:color w:val="1155CC"/>
            <w:sz w:val="16"/>
            <w:szCs w:val="16"/>
            <w:u w:val="single"/>
          </w:rPr>
          <w:t xml:space="preserve">Hi-Res Download </w:t>
        </w:r>
      </w:hyperlink>
    </w:p>
    <w:p w14:paraId="0215780F" w14:textId="77777777" w:rsidR="00437273" w:rsidRDefault="007251C4">
      <w:pPr>
        <w:jc w:val="center"/>
        <w:rPr>
          <w:b/>
          <w:sz w:val="26"/>
          <w:szCs w:val="26"/>
        </w:rPr>
      </w:pPr>
      <w:r>
        <w:rPr>
          <w:b/>
          <w:i/>
          <w:sz w:val="26"/>
          <w:szCs w:val="26"/>
        </w:rPr>
        <w:t>"Tedeschi Trucks at their finest and most adventurous."</w:t>
      </w:r>
      <w:r>
        <w:rPr>
          <w:b/>
          <w:sz w:val="26"/>
          <w:szCs w:val="26"/>
        </w:rPr>
        <w:t xml:space="preserve"> — NPR</w:t>
      </w:r>
    </w:p>
    <w:p w14:paraId="0CAB8E3A" w14:textId="77777777" w:rsidR="00437273" w:rsidRDefault="007251C4">
      <w:pPr>
        <w:jc w:val="center"/>
        <w:rPr>
          <w:b/>
          <w:sz w:val="26"/>
          <w:szCs w:val="26"/>
        </w:rPr>
      </w:pPr>
      <w:r>
        <w:rPr>
          <w:b/>
          <w:sz w:val="26"/>
          <w:szCs w:val="26"/>
        </w:rPr>
        <w:t xml:space="preserve"> </w:t>
      </w:r>
    </w:p>
    <w:p w14:paraId="2C7BF215" w14:textId="77777777" w:rsidR="00437273" w:rsidRDefault="007251C4">
      <w:pPr>
        <w:spacing w:after="160"/>
        <w:jc w:val="center"/>
        <w:rPr>
          <w:b/>
          <w:sz w:val="26"/>
          <w:szCs w:val="26"/>
        </w:rPr>
      </w:pPr>
      <w:r>
        <w:rPr>
          <w:b/>
          <w:sz w:val="26"/>
          <w:szCs w:val="26"/>
        </w:rPr>
        <w:t xml:space="preserve">     </w:t>
      </w:r>
      <w:r>
        <w:rPr>
          <w:b/>
          <w:sz w:val="26"/>
          <w:szCs w:val="26"/>
        </w:rPr>
        <w:tab/>
        <w:t>“</w:t>
      </w:r>
      <w:r>
        <w:rPr>
          <w:b/>
          <w:i/>
          <w:sz w:val="26"/>
          <w:szCs w:val="26"/>
        </w:rPr>
        <w:t xml:space="preserve">I Am </w:t>
      </w:r>
      <w:proofErr w:type="gramStart"/>
      <w:r>
        <w:rPr>
          <w:b/>
          <w:i/>
          <w:sz w:val="26"/>
          <w:szCs w:val="26"/>
        </w:rPr>
        <w:t>The</w:t>
      </w:r>
      <w:proofErr w:type="gramEnd"/>
      <w:r>
        <w:rPr>
          <w:b/>
          <w:i/>
          <w:sz w:val="26"/>
          <w:szCs w:val="26"/>
        </w:rPr>
        <w:t xml:space="preserve"> Moon</w:t>
      </w:r>
      <w:r>
        <w:rPr>
          <w:b/>
          <w:sz w:val="26"/>
          <w:szCs w:val="26"/>
        </w:rPr>
        <w:t xml:space="preserve"> is dazzling in concept and execution… with creative imagination, emotionally intelligent songwriting, and mind-blowing musicality.” — AllMusic</w:t>
      </w:r>
    </w:p>
    <w:p w14:paraId="4BF6FF79" w14:textId="02A134A6" w:rsidR="00437273" w:rsidRDefault="007251C4">
      <w:pPr>
        <w:spacing w:before="160" w:line="288" w:lineRule="auto"/>
        <w:jc w:val="center"/>
        <w:rPr>
          <w:b/>
          <w:color w:val="333333"/>
          <w:sz w:val="26"/>
          <w:szCs w:val="26"/>
        </w:rPr>
      </w:pPr>
      <w:r>
        <w:rPr>
          <w:b/>
          <w:i/>
          <w:color w:val="333333"/>
          <w:sz w:val="26"/>
          <w:szCs w:val="26"/>
        </w:rPr>
        <w:t>“There aren't enough complimentary adjectives in the thesaurus to describe Tedeschi Trucks Band.”</w:t>
      </w:r>
      <w:r>
        <w:rPr>
          <w:b/>
          <w:color w:val="333333"/>
          <w:sz w:val="26"/>
          <w:szCs w:val="26"/>
        </w:rPr>
        <w:t>— WFUV</w:t>
      </w:r>
      <w:r w:rsidR="00C3731C">
        <w:rPr>
          <w:b/>
          <w:color w:val="333333"/>
          <w:sz w:val="26"/>
          <w:szCs w:val="26"/>
        </w:rPr>
        <w:br/>
      </w:r>
    </w:p>
    <w:p w14:paraId="5DB3A49A" w14:textId="77777777" w:rsidR="00437273" w:rsidRDefault="007251C4" w:rsidP="007251C4">
      <w:pPr>
        <w:spacing w:after="160"/>
        <w:rPr>
          <w:sz w:val="24"/>
          <w:szCs w:val="24"/>
        </w:rPr>
      </w:pPr>
      <w:r>
        <w:rPr>
          <w:b/>
          <w:sz w:val="24"/>
          <w:szCs w:val="24"/>
        </w:rPr>
        <w:t>NEW YORK, NY (</w:t>
      </w:r>
      <w:r>
        <w:rPr>
          <w:sz w:val="24"/>
          <w:szCs w:val="24"/>
        </w:rPr>
        <w:t xml:space="preserve">September 12, 2022) </w:t>
      </w:r>
      <w:r>
        <w:rPr>
          <w:b/>
          <w:sz w:val="24"/>
          <w:szCs w:val="24"/>
        </w:rPr>
        <w:t>Tedeschi Trucks Band,</w:t>
      </w:r>
      <w:r>
        <w:rPr>
          <w:sz w:val="24"/>
          <w:szCs w:val="24"/>
        </w:rPr>
        <w:t xml:space="preserve"> America’s premier rock-and-roll big band, will mark its annual return to New York City’s </w:t>
      </w:r>
      <w:r>
        <w:rPr>
          <w:b/>
          <w:sz w:val="24"/>
          <w:szCs w:val="24"/>
        </w:rPr>
        <w:t xml:space="preserve">Beacon Theatre </w:t>
      </w:r>
      <w:r>
        <w:rPr>
          <w:sz w:val="24"/>
          <w:szCs w:val="24"/>
        </w:rPr>
        <w:t xml:space="preserve">with seven performances on </w:t>
      </w:r>
      <w:r>
        <w:rPr>
          <w:b/>
          <w:sz w:val="24"/>
          <w:szCs w:val="24"/>
        </w:rPr>
        <w:t>September 29 &amp; 30</w:t>
      </w:r>
      <w:r>
        <w:rPr>
          <w:sz w:val="24"/>
          <w:szCs w:val="24"/>
        </w:rPr>
        <w:t xml:space="preserve"> and </w:t>
      </w:r>
      <w:r>
        <w:rPr>
          <w:b/>
          <w:sz w:val="24"/>
          <w:szCs w:val="24"/>
        </w:rPr>
        <w:t>October 1, 3, 6, 7 &amp; 8</w:t>
      </w:r>
      <w:r>
        <w:rPr>
          <w:sz w:val="24"/>
          <w:szCs w:val="24"/>
        </w:rPr>
        <w:t xml:space="preserve"> - with a milestone </w:t>
      </w:r>
      <w:r>
        <w:rPr>
          <w:b/>
          <w:sz w:val="24"/>
          <w:szCs w:val="24"/>
        </w:rPr>
        <w:t>50</w:t>
      </w:r>
      <w:r>
        <w:rPr>
          <w:b/>
          <w:sz w:val="24"/>
          <w:szCs w:val="24"/>
          <w:vertAlign w:val="superscript"/>
        </w:rPr>
        <w:t>th</w:t>
      </w:r>
      <w:r>
        <w:rPr>
          <w:sz w:val="24"/>
          <w:szCs w:val="24"/>
        </w:rPr>
        <w:t xml:space="preserve"> performance at the famed venue on October 3 - as part of their multi-year, dual city residency with MSG Entertainment, which also includes annual shows at The Chicago Theatre.  They will also be performing new, original material from the entirety of their latest release, </w:t>
      </w:r>
      <w:r>
        <w:rPr>
          <w:b/>
          <w:i/>
          <w:sz w:val="24"/>
          <w:szCs w:val="24"/>
        </w:rPr>
        <w:t xml:space="preserve">I Am </w:t>
      </w:r>
      <w:proofErr w:type="gramStart"/>
      <w:r>
        <w:rPr>
          <w:b/>
          <w:i/>
          <w:sz w:val="24"/>
          <w:szCs w:val="24"/>
        </w:rPr>
        <w:t>The</w:t>
      </w:r>
      <w:proofErr w:type="gramEnd"/>
      <w:r>
        <w:rPr>
          <w:b/>
          <w:i/>
          <w:sz w:val="24"/>
          <w:szCs w:val="24"/>
        </w:rPr>
        <w:t xml:space="preserve"> Moon</w:t>
      </w:r>
      <w:r>
        <w:rPr>
          <w:sz w:val="24"/>
          <w:szCs w:val="24"/>
        </w:rPr>
        <w:t xml:space="preserve">, an epic, 4-album project released last month on Fantasy </w:t>
      </w:r>
      <w:r>
        <w:rPr>
          <w:sz w:val="24"/>
          <w:szCs w:val="24"/>
        </w:rPr>
        <w:lastRenderedPageBreak/>
        <w:t xml:space="preserve">Records.   Led by singer-guitarist </w:t>
      </w:r>
      <w:r>
        <w:rPr>
          <w:b/>
          <w:sz w:val="24"/>
          <w:szCs w:val="24"/>
        </w:rPr>
        <w:t>Susan Tedeschi</w:t>
      </w:r>
      <w:r>
        <w:rPr>
          <w:sz w:val="24"/>
          <w:szCs w:val="24"/>
        </w:rPr>
        <w:t xml:space="preserve"> and guitarist </w:t>
      </w:r>
      <w:r>
        <w:rPr>
          <w:b/>
          <w:sz w:val="24"/>
          <w:szCs w:val="24"/>
        </w:rPr>
        <w:t>Derek Trucks</w:t>
      </w:r>
      <w:r>
        <w:rPr>
          <w:sz w:val="24"/>
          <w:szCs w:val="24"/>
        </w:rPr>
        <w:t>, the Grammy-winning 12-piece ensemble’s highly anticipated, seven-night return to the Big Apple will be the 11</w:t>
      </w:r>
      <w:r>
        <w:rPr>
          <w:sz w:val="24"/>
          <w:szCs w:val="24"/>
          <w:vertAlign w:val="superscript"/>
        </w:rPr>
        <w:t>th</w:t>
      </w:r>
      <w:r>
        <w:rPr>
          <w:sz w:val="24"/>
          <w:szCs w:val="24"/>
        </w:rPr>
        <w:t xml:space="preserve"> multi-night Beacon Theatre run of their storied career.  Over the past decade, the band’s recurring tenure in NYC has become a destination event and can't-miss concert experience featuring surprise sit-ins and set lists that go deep into the band's vast catalog.</w:t>
      </w:r>
    </w:p>
    <w:p w14:paraId="4FBE8FCC" w14:textId="77777777" w:rsidR="00437273" w:rsidRDefault="007251C4" w:rsidP="007251C4">
      <w:pPr>
        <w:spacing w:after="160"/>
        <w:rPr>
          <w:sz w:val="24"/>
          <w:szCs w:val="24"/>
        </w:rPr>
      </w:pPr>
      <w:r>
        <w:rPr>
          <w:sz w:val="24"/>
          <w:szCs w:val="24"/>
        </w:rPr>
        <w:t xml:space="preserve">This year’s residency follows the </w:t>
      </w:r>
      <w:r>
        <w:rPr>
          <w:b/>
          <w:sz w:val="24"/>
          <w:szCs w:val="24"/>
        </w:rPr>
        <w:t>September 9th</w:t>
      </w:r>
      <w:r>
        <w:rPr>
          <w:sz w:val="24"/>
          <w:szCs w:val="24"/>
        </w:rPr>
        <w:t xml:space="preserve"> release of all vinyl configurations of </w:t>
      </w:r>
      <w:r>
        <w:rPr>
          <w:i/>
          <w:sz w:val="24"/>
          <w:szCs w:val="24"/>
        </w:rPr>
        <w:t xml:space="preserve">I Am </w:t>
      </w:r>
      <w:proofErr w:type="gramStart"/>
      <w:r>
        <w:rPr>
          <w:i/>
          <w:sz w:val="24"/>
          <w:szCs w:val="24"/>
        </w:rPr>
        <w:t>The</w:t>
      </w:r>
      <w:proofErr w:type="gramEnd"/>
      <w:r>
        <w:rPr>
          <w:i/>
          <w:sz w:val="24"/>
          <w:szCs w:val="24"/>
        </w:rPr>
        <w:t xml:space="preserve"> Moon</w:t>
      </w:r>
      <w:r>
        <w:rPr>
          <w:sz w:val="24"/>
          <w:szCs w:val="24"/>
        </w:rPr>
        <w:t xml:space="preserve">, including individual LPs and the </w:t>
      </w:r>
      <w:r>
        <w:rPr>
          <w:b/>
          <w:sz w:val="24"/>
          <w:szCs w:val="24"/>
        </w:rPr>
        <w:t>4-LP Deluxe Box set</w:t>
      </w:r>
      <w:r>
        <w:rPr>
          <w:sz w:val="24"/>
          <w:szCs w:val="24"/>
        </w:rPr>
        <w:t xml:space="preserve">.  It also comes on the heels of the band’s triumphant, flagship “Wheels of Soul” cross-country summer amphitheater tour, where they unveiled fresh performances of new music as each episode was released, to widespread acclaim.  The Beacon Theatre concerts will be among the first shows where fans have an opportunity to catch songs from all four new albums. </w:t>
      </w:r>
    </w:p>
    <w:p w14:paraId="5C9F5582" w14:textId="77777777" w:rsidR="00437273" w:rsidRDefault="007251C4" w:rsidP="007251C4">
      <w:pPr>
        <w:spacing w:after="160"/>
        <w:rPr>
          <w:sz w:val="24"/>
          <w:szCs w:val="24"/>
        </w:rPr>
      </w:pPr>
      <w:r>
        <w:rPr>
          <w:sz w:val="24"/>
          <w:szCs w:val="24"/>
        </w:rPr>
        <w:t xml:space="preserve">“The Beacon is always a place for us to stretch out and explore musical territory,” says Derek Trucks. “We’ve had an incredible amount of new material come out this year with </w:t>
      </w:r>
      <w:r>
        <w:rPr>
          <w:i/>
          <w:sz w:val="24"/>
          <w:szCs w:val="24"/>
        </w:rPr>
        <w:t xml:space="preserve">I Am </w:t>
      </w:r>
      <w:proofErr w:type="gramStart"/>
      <w:r>
        <w:rPr>
          <w:i/>
          <w:sz w:val="24"/>
          <w:szCs w:val="24"/>
        </w:rPr>
        <w:t>The</w:t>
      </w:r>
      <w:proofErr w:type="gramEnd"/>
      <w:r>
        <w:rPr>
          <w:i/>
          <w:sz w:val="24"/>
          <w:szCs w:val="24"/>
        </w:rPr>
        <w:t xml:space="preserve"> Moon </w:t>
      </w:r>
      <w:r>
        <w:rPr>
          <w:sz w:val="24"/>
          <w:szCs w:val="24"/>
        </w:rPr>
        <w:t xml:space="preserve">and The Beacon shows will be some of the first where we'll be able to draw from all of it and have the space to really dig in." </w:t>
      </w:r>
    </w:p>
    <w:p w14:paraId="67A0323E" w14:textId="77777777" w:rsidR="00437273" w:rsidRDefault="007251C4" w:rsidP="007251C4">
      <w:pPr>
        <w:spacing w:after="160"/>
        <w:rPr>
          <w:sz w:val="24"/>
          <w:szCs w:val="24"/>
        </w:rPr>
      </w:pPr>
      <w:r>
        <w:rPr>
          <w:sz w:val="24"/>
          <w:szCs w:val="24"/>
        </w:rPr>
        <w:t>Susan Tedeschi adds, "</w:t>
      </w:r>
      <w:r>
        <w:rPr>
          <w:i/>
          <w:sz w:val="24"/>
          <w:szCs w:val="24"/>
        </w:rPr>
        <w:t xml:space="preserve">I Am </w:t>
      </w:r>
      <w:proofErr w:type="gramStart"/>
      <w:r>
        <w:rPr>
          <w:i/>
          <w:sz w:val="24"/>
          <w:szCs w:val="24"/>
        </w:rPr>
        <w:t>The</w:t>
      </w:r>
      <w:proofErr w:type="gramEnd"/>
      <w:r>
        <w:rPr>
          <w:i/>
          <w:sz w:val="24"/>
          <w:szCs w:val="24"/>
        </w:rPr>
        <w:t xml:space="preserve"> Moon</w:t>
      </w:r>
      <w:r>
        <w:rPr>
          <w:sz w:val="24"/>
          <w:szCs w:val="24"/>
        </w:rPr>
        <w:t xml:space="preserve"> is a creative milestone for us - and we've got our 50th show at The Beacon, another milestone. We're looking forward to celebrating both and all the hard work that went into getting here - it's not something that just happens."  </w:t>
      </w:r>
    </w:p>
    <w:p w14:paraId="07B46272" w14:textId="77777777" w:rsidR="00437273" w:rsidRDefault="007251C4" w:rsidP="007251C4">
      <w:pPr>
        <w:spacing w:after="160"/>
        <w:rPr>
          <w:sz w:val="24"/>
          <w:szCs w:val="24"/>
        </w:rPr>
      </w:pPr>
      <w:r>
        <w:rPr>
          <w:i/>
          <w:sz w:val="24"/>
          <w:szCs w:val="24"/>
        </w:rPr>
        <w:t xml:space="preserve">I Am </w:t>
      </w:r>
      <w:proofErr w:type="gramStart"/>
      <w:r>
        <w:rPr>
          <w:i/>
          <w:sz w:val="24"/>
          <w:szCs w:val="24"/>
        </w:rPr>
        <w:t>The</w:t>
      </w:r>
      <w:proofErr w:type="gramEnd"/>
      <w:r>
        <w:rPr>
          <w:i/>
          <w:sz w:val="24"/>
          <w:szCs w:val="24"/>
        </w:rPr>
        <w:t xml:space="preserve"> Moon</w:t>
      </w:r>
      <w:r>
        <w:rPr>
          <w:sz w:val="24"/>
          <w:szCs w:val="24"/>
        </w:rPr>
        <w:t xml:space="preserve"> began as a pandemic-related writing exercise suggested by TTB vocalist </w:t>
      </w:r>
      <w:r>
        <w:rPr>
          <w:b/>
          <w:sz w:val="24"/>
          <w:szCs w:val="24"/>
        </w:rPr>
        <w:t>Mike Mattison</w:t>
      </w:r>
      <w:r>
        <w:rPr>
          <w:sz w:val="24"/>
          <w:szCs w:val="24"/>
        </w:rPr>
        <w:t xml:space="preserve"> in May 2020, and transformed into a career-defining artistic statement as TTB reimagined a mythic Persian tale of star-crossed lovers, </w:t>
      </w:r>
      <w:r>
        <w:rPr>
          <w:b/>
          <w:i/>
          <w:sz w:val="24"/>
          <w:szCs w:val="24"/>
        </w:rPr>
        <w:t xml:space="preserve">Layla and </w:t>
      </w:r>
      <w:proofErr w:type="spellStart"/>
      <w:r>
        <w:rPr>
          <w:b/>
          <w:i/>
          <w:sz w:val="24"/>
          <w:szCs w:val="24"/>
        </w:rPr>
        <w:t>Majnun</w:t>
      </w:r>
      <w:proofErr w:type="spellEnd"/>
      <w:r>
        <w:rPr>
          <w:b/>
          <w:i/>
          <w:sz w:val="24"/>
          <w:szCs w:val="24"/>
        </w:rPr>
        <w:t>,</w:t>
      </w:r>
      <w:r>
        <w:rPr>
          <w:sz w:val="24"/>
          <w:szCs w:val="24"/>
        </w:rPr>
        <w:t xml:space="preserve"> through a modern-day lens: capturing the power of devotion in a time of crisis and separation</w:t>
      </w:r>
      <w:r>
        <w:rPr>
          <w:i/>
          <w:sz w:val="24"/>
          <w:szCs w:val="24"/>
        </w:rPr>
        <w:t xml:space="preserve">.  </w:t>
      </w:r>
      <w:r>
        <w:rPr>
          <w:sz w:val="24"/>
          <w:szCs w:val="24"/>
        </w:rPr>
        <w:t xml:space="preserve">The endeavor evolved into Tedeschi Trucks Band’s fifth studio release that finds them “at their finest and most adventurous” (NPR) with </w:t>
      </w:r>
      <w:r>
        <w:rPr>
          <w:b/>
          <w:sz w:val="24"/>
          <w:szCs w:val="24"/>
        </w:rPr>
        <w:t>24 original songs</w:t>
      </w:r>
      <w:r>
        <w:rPr>
          <w:sz w:val="24"/>
          <w:szCs w:val="24"/>
        </w:rPr>
        <w:t xml:space="preserve"> and four album length companion films.  It is an astonishing amalgamation of soul, rock, blues, funk, roots and Eastern influences, sweeping artistic ambition, and an exceptional quality of collective songwriting and musicianship that make </w:t>
      </w:r>
      <w:r>
        <w:rPr>
          <w:i/>
          <w:sz w:val="24"/>
          <w:szCs w:val="24"/>
        </w:rPr>
        <w:t xml:space="preserve">I Am </w:t>
      </w:r>
      <w:proofErr w:type="gramStart"/>
      <w:r>
        <w:rPr>
          <w:i/>
          <w:sz w:val="24"/>
          <w:szCs w:val="24"/>
        </w:rPr>
        <w:t>The</w:t>
      </w:r>
      <w:proofErr w:type="gramEnd"/>
      <w:r>
        <w:rPr>
          <w:i/>
          <w:sz w:val="24"/>
          <w:szCs w:val="24"/>
        </w:rPr>
        <w:t xml:space="preserve"> Moon</w:t>
      </w:r>
      <w:r>
        <w:rPr>
          <w:sz w:val="24"/>
          <w:szCs w:val="24"/>
        </w:rPr>
        <w:t xml:space="preserve"> one of the year’s most essential recordings.</w:t>
      </w:r>
    </w:p>
    <w:p w14:paraId="2E3174CD" w14:textId="77777777" w:rsidR="00437273" w:rsidRDefault="007251C4" w:rsidP="007251C4">
      <w:pPr>
        <w:spacing w:after="160"/>
        <w:rPr>
          <w:sz w:val="24"/>
          <w:szCs w:val="24"/>
        </w:rPr>
      </w:pPr>
      <w:r>
        <w:rPr>
          <w:sz w:val="24"/>
          <w:szCs w:val="24"/>
        </w:rPr>
        <w:t>On August 22nd, Tedeschi Trucks Band performed their uplifting and poignant new single, "</w:t>
      </w:r>
      <w:r>
        <w:rPr>
          <w:b/>
          <w:sz w:val="24"/>
          <w:szCs w:val="24"/>
        </w:rPr>
        <w:t>Soul Sweet Song</w:t>
      </w:r>
      <w:r>
        <w:rPr>
          <w:sz w:val="24"/>
          <w:szCs w:val="24"/>
        </w:rPr>
        <w:t xml:space="preserve">," on </w:t>
      </w:r>
      <w:r>
        <w:rPr>
          <w:b/>
          <w:i/>
          <w:sz w:val="24"/>
          <w:szCs w:val="24"/>
        </w:rPr>
        <w:t>Jimmy Kimmel LIVE!</w:t>
      </w:r>
      <w:r>
        <w:rPr>
          <w:sz w:val="24"/>
          <w:szCs w:val="24"/>
        </w:rPr>
        <w:t>, watch it</w:t>
      </w:r>
      <w:hyperlink r:id="rId6">
        <w:r>
          <w:rPr>
            <w:sz w:val="24"/>
            <w:szCs w:val="24"/>
          </w:rPr>
          <w:t xml:space="preserve"> </w:t>
        </w:r>
      </w:hyperlink>
      <w:hyperlink r:id="rId7">
        <w:r>
          <w:rPr>
            <w:color w:val="1155CC"/>
            <w:sz w:val="24"/>
            <w:szCs w:val="24"/>
            <w:u w:val="single"/>
          </w:rPr>
          <w:t>HERE</w:t>
        </w:r>
      </w:hyperlink>
      <w:r>
        <w:rPr>
          <w:sz w:val="24"/>
          <w:szCs w:val="24"/>
        </w:rPr>
        <w:t xml:space="preserve">. TTB also performed three additional songs from </w:t>
      </w:r>
      <w:r>
        <w:rPr>
          <w:i/>
          <w:sz w:val="24"/>
          <w:szCs w:val="24"/>
        </w:rPr>
        <w:t xml:space="preserve">I Am The Moon </w:t>
      </w:r>
      <w:r>
        <w:rPr>
          <w:sz w:val="24"/>
          <w:szCs w:val="24"/>
        </w:rPr>
        <w:t xml:space="preserve">for a special </w:t>
      </w:r>
      <w:r>
        <w:rPr>
          <w:i/>
          <w:sz w:val="24"/>
          <w:szCs w:val="24"/>
        </w:rPr>
        <w:t>KIMMEL</w:t>
      </w:r>
      <w:r>
        <w:rPr>
          <w:sz w:val="24"/>
          <w:szCs w:val="24"/>
        </w:rPr>
        <w:t xml:space="preserve"> ‘off-air’ livestream, watch it</w:t>
      </w:r>
      <w:hyperlink r:id="rId8">
        <w:r>
          <w:rPr>
            <w:sz w:val="24"/>
            <w:szCs w:val="24"/>
          </w:rPr>
          <w:t xml:space="preserve"> </w:t>
        </w:r>
      </w:hyperlink>
      <w:hyperlink r:id="rId9">
        <w:r>
          <w:rPr>
            <w:color w:val="1155CC"/>
            <w:sz w:val="24"/>
            <w:szCs w:val="24"/>
            <w:u w:val="single"/>
          </w:rPr>
          <w:t>HERE</w:t>
        </w:r>
      </w:hyperlink>
      <w:r>
        <w:rPr>
          <w:sz w:val="24"/>
          <w:szCs w:val="24"/>
        </w:rPr>
        <w:t>.</w:t>
      </w:r>
    </w:p>
    <w:p w14:paraId="3A5A9797" w14:textId="3FFBB6C9" w:rsidR="00437273" w:rsidRDefault="007251C4" w:rsidP="007251C4">
      <w:pPr>
        <w:spacing w:after="160"/>
        <w:rPr>
          <w:sz w:val="24"/>
          <w:szCs w:val="24"/>
        </w:rPr>
      </w:pPr>
      <w:r>
        <w:rPr>
          <w:sz w:val="24"/>
          <w:szCs w:val="24"/>
        </w:rPr>
        <w:t xml:space="preserve">Tedeschi Trucks Band is Susan Tedeschi (guitar, vocals), Derek Trucks (guitar), Gabe Dixon (keyboards, vocals), Brandon Boone (bass), Tyler “Falcon” Greenwell (drums, percussion) Isaac </w:t>
      </w:r>
      <w:proofErr w:type="spellStart"/>
      <w:r>
        <w:rPr>
          <w:sz w:val="24"/>
          <w:szCs w:val="24"/>
        </w:rPr>
        <w:t>Eady</w:t>
      </w:r>
      <w:proofErr w:type="spellEnd"/>
      <w:r>
        <w:rPr>
          <w:sz w:val="24"/>
          <w:szCs w:val="24"/>
        </w:rPr>
        <w:t xml:space="preserve"> (drums, percussion) Mike Mattison (vocals, guitar), Mark Rivers (harmony vocals), Alecia Chakour (harmony vocals), Kebbi Williams (saxophone), Ephraim Owens (trumpet) and Elizabeth Lea (trombone).</w:t>
      </w:r>
    </w:p>
    <w:p w14:paraId="36A0130A" w14:textId="36072E31" w:rsidR="00C3731C" w:rsidRDefault="00C3731C" w:rsidP="007251C4">
      <w:pPr>
        <w:spacing w:after="160"/>
        <w:rPr>
          <w:sz w:val="24"/>
          <w:szCs w:val="24"/>
        </w:rPr>
      </w:pPr>
    </w:p>
    <w:p w14:paraId="6AA79031" w14:textId="77777777" w:rsidR="00C3731C" w:rsidRDefault="00C3731C" w:rsidP="007251C4">
      <w:pPr>
        <w:spacing w:after="160"/>
        <w:rPr>
          <w:sz w:val="24"/>
          <w:szCs w:val="24"/>
        </w:rPr>
      </w:pPr>
    </w:p>
    <w:p w14:paraId="407661C2" w14:textId="77777777" w:rsidR="00437273" w:rsidRDefault="007251C4" w:rsidP="007251C4">
      <w:pPr>
        <w:spacing w:after="160"/>
        <w:rPr>
          <w:b/>
          <w:sz w:val="23"/>
          <w:szCs w:val="23"/>
          <w:u w:val="single"/>
        </w:rPr>
      </w:pPr>
      <w:r>
        <w:rPr>
          <w:b/>
          <w:sz w:val="23"/>
          <w:szCs w:val="23"/>
          <w:u w:val="single"/>
        </w:rPr>
        <w:t xml:space="preserve">TEDESCHI TRUCKS </w:t>
      </w:r>
      <w:proofErr w:type="gramStart"/>
      <w:r>
        <w:rPr>
          <w:b/>
          <w:sz w:val="23"/>
          <w:szCs w:val="23"/>
          <w:u w:val="single"/>
        </w:rPr>
        <w:t>BAND  -</w:t>
      </w:r>
      <w:proofErr w:type="gramEnd"/>
      <w:r>
        <w:rPr>
          <w:b/>
          <w:sz w:val="23"/>
          <w:szCs w:val="23"/>
          <w:u w:val="single"/>
        </w:rPr>
        <w:t xml:space="preserve"> BEACON THEATRE 2022</w:t>
      </w:r>
    </w:p>
    <w:p w14:paraId="18912A84" w14:textId="77777777" w:rsidR="00437273" w:rsidRDefault="007251C4" w:rsidP="007251C4">
      <w:pPr>
        <w:spacing w:after="160"/>
        <w:rPr>
          <w:sz w:val="23"/>
          <w:szCs w:val="23"/>
        </w:rPr>
      </w:pPr>
      <w:r>
        <w:rPr>
          <w:sz w:val="23"/>
          <w:szCs w:val="23"/>
        </w:rPr>
        <w:t xml:space="preserve">Thu Sept. </w:t>
      </w:r>
      <w:proofErr w:type="gramStart"/>
      <w:r>
        <w:rPr>
          <w:sz w:val="23"/>
          <w:szCs w:val="23"/>
        </w:rPr>
        <w:t>29  Amy</w:t>
      </w:r>
      <w:proofErr w:type="gramEnd"/>
      <w:r>
        <w:rPr>
          <w:sz w:val="23"/>
          <w:szCs w:val="23"/>
        </w:rPr>
        <w:t xml:space="preserve"> Helm opens, showtime 7:30pm</w:t>
      </w:r>
      <w:r>
        <w:rPr>
          <w:sz w:val="23"/>
          <w:szCs w:val="23"/>
        </w:rPr>
        <w:br/>
        <w:t>Fri Sept. 30</w:t>
      </w:r>
      <w:r>
        <w:rPr>
          <w:sz w:val="23"/>
          <w:szCs w:val="23"/>
        </w:rPr>
        <w:tab/>
        <w:t>Two sets, no opener showtime 8pm</w:t>
      </w:r>
      <w:r>
        <w:rPr>
          <w:sz w:val="23"/>
          <w:szCs w:val="23"/>
        </w:rPr>
        <w:br/>
        <w:t xml:space="preserve">Sat Oct. 1  </w:t>
      </w:r>
      <w:r>
        <w:rPr>
          <w:sz w:val="23"/>
          <w:szCs w:val="23"/>
        </w:rPr>
        <w:tab/>
        <w:t>Two sets, no opener showtime 8pm</w:t>
      </w:r>
      <w:r>
        <w:rPr>
          <w:sz w:val="23"/>
          <w:szCs w:val="23"/>
        </w:rPr>
        <w:br/>
        <w:t xml:space="preserve">Mon Oct. 3 </w:t>
      </w:r>
      <w:r>
        <w:rPr>
          <w:sz w:val="23"/>
          <w:szCs w:val="23"/>
        </w:rPr>
        <w:tab/>
        <w:t>Surprise opening set, showtime 7:30pm</w:t>
      </w:r>
      <w:r>
        <w:rPr>
          <w:sz w:val="23"/>
          <w:szCs w:val="23"/>
        </w:rPr>
        <w:br/>
        <w:t xml:space="preserve">Thu Oct. 6  </w:t>
      </w:r>
      <w:r>
        <w:rPr>
          <w:sz w:val="23"/>
          <w:szCs w:val="23"/>
        </w:rPr>
        <w:tab/>
        <w:t>Ruthie Foster opens, showtime 7:30pm</w:t>
      </w:r>
      <w:r>
        <w:rPr>
          <w:sz w:val="23"/>
          <w:szCs w:val="23"/>
        </w:rPr>
        <w:br/>
        <w:t xml:space="preserve">Fri Oct. 7   </w:t>
      </w:r>
      <w:r>
        <w:rPr>
          <w:sz w:val="23"/>
          <w:szCs w:val="23"/>
        </w:rPr>
        <w:tab/>
        <w:t>Two sets, no opener showtime 8pm</w:t>
      </w:r>
      <w:r>
        <w:rPr>
          <w:sz w:val="23"/>
          <w:szCs w:val="23"/>
        </w:rPr>
        <w:br/>
        <w:t xml:space="preserve">Sat Oct. 8  </w:t>
      </w:r>
      <w:r>
        <w:rPr>
          <w:sz w:val="23"/>
          <w:szCs w:val="23"/>
        </w:rPr>
        <w:tab/>
        <w:t>Two sets, no opener showtime 8pm</w:t>
      </w:r>
    </w:p>
    <w:p w14:paraId="1418D808" w14:textId="77777777" w:rsidR="00437273" w:rsidRDefault="007251C4" w:rsidP="007251C4">
      <w:pPr>
        <w:spacing w:after="160"/>
        <w:rPr>
          <w:b/>
          <w:color w:val="202020"/>
          <w:sz w:val="23"/>
          <w:szCs w:val="23"/>
          <w:u w:val="single"/>
        </w:rPr>
      </w:pPr>
      <w:r w:rsidRPr="00C3731C">
        <w:t>Remaining tickets are limited. Tickets, priced $29.50 - $135.00 plus applicable fees, are available online at Ticketmaster.com, and in person at the Madison Square Garden, Radio City Music Hall and Beacon Theatre box offices.</w:t>
      </w:r>
      <w:r w:rsidRPr="00C3731C">
        <w:tab/>
      </w:r>
      <w:r w:rsidRPr="00C3731C">
        <w:br/>
      </w:r>
      <w:r w:rsidRPr="00C3731C">
        <w:br/>
      </w:r>
      <w:r>
        <w:rPr>
          <w:b/>
          <w:color w:val="202020"/>
          <w:sz w:val="23"/>
          <w:szCs w:val="23"/>
          <w:u w:val="single"/>
        </w:rPr>
        <w:t>TEDESCHI TRUCKS BAND - EUROPE 2022</w:t>
      </w:r>
    </w:p>
    <w:p w14:paraId="7B22C4C3" w14:textId="632B0545" w:rsidR="00C3731C" w:rsidRDefault="007251C4" w:rsidP="007251C4">
      <w:pPr>
        <w:spacing w:after="160"/>
        <w:rPr>
          <w:b/>
          <w:color w:val="202020"/>
          <w:sz w:val="23"/>
          <w:szCs w:val="23"/>
          <w:u w:val="single"/>
        </w:rPr>
      </w:pPr>
      <w:r>
        <w:rPr>
          <w:color w:val="202020"/>
          <w:sz w:val="23"/>
          <w:szCs w:val="23"/>
        </w:rPr>
        <w:t xml:space="preserve">Oct. 17 &amp; 18 Copenhagen, DK / </w:t>
      </w:r>
      <w:proofErr w:type="spellStart"/>
      <w:r>
        <w:rPr>
          <w:color w:val="202020"/>
          <w:sz w:val="23"/>
          <w:szCs w:val="23"/>
        </w:rPr>
        <w:t>Amager</w:t>
      </w:r>
      <w:proofErr w:type="spellEnd"/>
      <w:r>
        <w:rPr>
          <w:color w:val="202020"/>
          <w:sz w:val="23"/>
          <w:szCs w:val="23"/>
        </w:rPr>
        <w:t xml:space="preserve"> Bio</w:t>
      </w:r>
      <w:r w:rsidR="00C3731C">
        <w:rPr>
          <w:color w:val="202020"/>
          <w:sz w:val="23"/>
          <w:szCs w:val="23"/>
        </w:rPr>
        <w:br/>
      </w:r>
      <w:r>
        <w:rPr>
          <w:color w:val="202020"/>
          <w:sz w:val="23"/>
          <w:szCs w:val="23"/>
        </w:rPr>
        <w:t xml:space="preserve">Oct. 20  Randers, DK / </w:t>
      </w:r>
      <w:proofErr w:type="spellStart"/>
      <w:r>
        <w:rPr>
          <w:color w:val="202020"/>
          <w:sz w:val="23"/>
          <w:szCs w:val="23"/>
        </w:rPr>
        <w:t>Vaerket</w:t>
      </w:r>
      <w:proofErr w:type="spellEnd"/>
      <w:r>
        <w:rPr>
          <w:color w:val="202020"/>
          <w:sz w:val="23"/>
          <w:szCs w:val="23"/>
        </w:rPr>
        <w:br/>
        <w:t xml:space="preserve">Oct. 21  Oslo, NO / </w:t>
      </w:r>
      <w:proofErr w:type="spellStart"/>
      <w:r>
        <w:rPr>
          <w:color w:val="202020"/>
          <w:sz w:val="23"/>
          <w:szCs w:val="23"/>
        </w:rPr>
        <w:t>Sentrum</w:t>
      </w:r>
      <w:proofErr w:type="spellEnd"/>
      <w:r>
        <w:rPr>
          <w:color w:val="202020"/>
          <w:sz w:val="23"/>
          <w:szCs w:val="23"/>
        </w:rPr>
        <w:t xml:space="preserve"> Scene</w:t>
      </w:r>
      <w:r>
        <w:rPr>
          <w:color w:val="202020"/>
          <w:sz w:val="23"/>
          <w:szCs w:val="23"/>
        </w:rPr>
        <w:br/>
        <w:t xml:space="preserve">Oct. 22 Stockholm, SE / </w:t>
      </w:r>
      <w:proofErr w:type="spellStart"/>
      <w:r>
        <w:rPr>
          <w:color w:val="202020"/>
          <w:sz w:val="23"/>
          <w:szCs w:val="23"/>
        </w:rPr>
        <w:t>Annexet</w:t>
      </w:r>
      <w:proofErr w:type="spellEnd"/>
      <w:r>
        <w:rPr>
          <w:color w:val="202020"/>
          <w:sz w:val="23"/>
          <w:szCs w:val="23"/>
        </w:rPr>
        <w:br/>
        <w:t xml:space="preserve">Oct. 25 Berlin, DE / </w:t>
      </w:r>
      <w:proofErr w:type="spellStart"/>
      <w:r>
        <w:rPr>
          <w:color w:val="202020"/>
          <w:sz w:val="23"/>
          <w:szCs w:val="23"/>
        </w:rPr>
        <w:t>Verti</w:t>
      </w:r>
      <w:proofErr w:type="spellEnd"/>
      <w:r>
        <w:rPr>
          <w:color w:val="202020"/>
          <w:sz w:val="23"/>
          <w:szCs w:val="23"/>
        </w:rPr>
        <w:t xml:space="preserve"> Music Hall</w:t>
      </w:r>
      <w:r>
        <w:rPr>
          <w:color w:val="202020"/>
          <w:sz w:val="23"/>
          <w:szCs w:val="23"/>
        </w:rPr>
        <w:br/>
        <w:t>Oct. 26  Hamburg, DE / Edel-optics.de Arena</w:t>
      </w:r>
      <w:r>
        <w:rPr>
          <w:color w:val="202020"/>
          <w:sz w:val="23"/>
          <w:szCs w:val="23"/>
        </w:rPr>
        <w:br/>
        <w:t xml:space="preserve">Oct. 27 Prague, CZ / Forum </w:t>
      </w:r>
      <w:proofErr w:type="spellStart"/>
      <w:r>
        <w:rPr>
          <w:color w:val="202020"/>
          <w:sz w:val="23"/>
          <w:szCs w:val="23"/>
        </w:rPr>
        <w:t>Karlin</w:t>
      </w:r>
      <w:proofErr w:type="spellEnd"/>
      <w:r>
        <w:rPr>
          <w:color w:val="202020"/>
          <w:sz w:val="23"/>
          <w:szCs w:val="23"/>
        </w:rPr>
        <w:br/>
        <w:t>Oct. 30 Rotterdam, NL / RTM Stage</w:t>
      </w:r>
      <w:r>
        <w:rPr>
          <w:color w:val="202020"/>
          <w:sz w:val="23"/>
          <w:szCs w:val="23"/>
        </w:rPr>
        <w:br/>
        <w:t>Nov. 2 Dublin, IE / The Helix</w:t>
      </w:r>
      <w:r>
        <w:rPr>
          <w:color w:val="202020"/>
          <w:sz w:val="23"/>
          <w:szCs w:val="23"/>
        </w:rPr>
        <w:br/>
        <w:t>Nov. 4, 5 &amp; 6 London, UK / The London Palladium</w:t>
      </w:r>
      <w:r>
        <w:rPr>
          <w:color w:val="202020"/>
          <w:sz w:val="23"/>
          <w:szCs w:val="23"/>
        </w:rPr>
        <w:br/>
        <w:t>Nov. 9  Manchester, UK / Manchester Academy</w:t>
      </w:r>
      <w:r>
        <w:rPr>
          <w:color w:val="202020"/>
          <w:sz w:val="23"/>
          <w:szCs w:val="23"/>
        </w:rPr>
        <w:br/>
        <w:t>Nov. 10 Glasgow, UK / O2 Academy Glasgow</w:t>
      </w:r>
      <w:r>
        <w:rPr>
          <w:color w:val="202020"/>
          <w:sz w:val="23"/>
          <w:szCs w:val="23"/>
        </w:rPr>
        <w:br/>
        <w:t>Nov. 12 &amp; 13  Paris, FR / Le Trianon</w:t>
      </w:r>
      <w:r>
        <w:rPr>
          <w:color w:val="202020"/>
          <w:sz w:val="23"/>
          <w:szCs w:val="23"/>
        </w:rPr>
        <w:br/>
        <w:t>Nov. 15 Paris, FR / Bataclan</w:t>
      </w:r>
      <w:r w:rsidR="00C3731C">
        <w:rPr>
          <w:color w:val="202020"/>
          <w:sz w:val="23"/>
          <w:szCs w:val="23"/>
        </w:rPr>
        <w:br/>
      </w:r>
      <w:r w:rsidR="00C3731C">
        <w:rPr>
          <w:b/>
          <w:color w:val="202020"/>
          <w:sz w:val="23"/>
          <w:szCs w:val="23"/>
          <w:u w:val="single"/>
        </w:rPr>
        <w:br/>
        <w:t>VIDEOS</w:t>
      </w:r>
    </w:p>
    <w:p w14:paraId="7FE360AD" w14:textId="77777777" w:rsidR="00C3731C" w:rsidRDefault="00C3731C" w:rsidP="007251C4">
      <w:pPr>
        <w:spacing w:after="160"/>
        <w:rPr>
          <w:color w:val="0C7097"/>
          <w:sz w:val="23"/>
          <w:szCs w:val="23"/>
          <w:u w:val="single"/>
        </w:rPr>
      </w:pPr>
      <w:r>
        <w:rPr>
          <w:color w:val="202020"/>
          <w:sz w:val="23"/>
          <w:szCs w:val="23"/>
        </w:rPr>
        <w:t>Jimmy Kimmel Live! Off-Air Performances 8-22-22</w:t>
      </w:r>
      <w:r>
        <w:rPr>
          <w:color w:val="202020"/>
          <w:sz w:val="23"/>
          <w:szCs w:val="23"/>
        </w:rPr>
        <w:br/>
      </w:r>
      <w:r>
        <w:rPr>
          <w:b/>
          <w:color w:val="202020"/>
          <w:sz w:val="23"/>
          <w:szCs w:val="23"/>
        </w:rPr>
        <w:t xml:space="preserve">“Playing </w:t>
      </w:r>
      <w:proofErr w:type="gramStart"/>
      <w:r>
        <w:rPr>
          <w:b/>
          <w:color w:val="202020"/>
          <w:sz w:val="23"/>
          <w:szCs w:val="23"/>
        </w:rPr>
        <w:t>With</w:t>
      </w:r>
      <w:proofErr w:type="gramEnd"/>
      <w:r>
        <w:rPr>
          <w:b/>
          <w:color w:val="202020"/>
          <w:sz w:val="23"/>
          <w:szCs w:val="23"/>
        </w:rPr>
        <w:t xml:space="preserve"> My Emotions”, “La Di Da”, “I Am The Moon”</w:t>
      </w:r>
      <w:r>
        <w:rPr>
          <w:b/>
          <w:color w:val="202020"/>
          <w:sz w:val="23"/>
          <w:szCs w:val="23"/>
        </w:rPr>
        <w:br/>
      </w:r>
      <w:hyperlink r:id="rId10">
        <w:r>
          <w:rPr>
            <w:color w:val="0C7097"/>
            <w:sz w:val="23"/>
            <w:szCs w:val="23"/>
            <w:u w:val="single"/>
          </w:rPr>
          <w:t>https://www.youtube.com/watch?v=xNSJlXEH80Y</w:t>
        </w:r>
      </w:hyperlink>
    </w:p>
    <w:p w14:paraId="5100D18C" w14:textId="77777777" w:rsidR="00C3731C" w:rsidRDefault="00C3731C" w:rsidP="007251C4">
      <w:pPr>
        <w:spacing w:after="160"/>
        <w:rPr>
          <w:color w:val="0C7097"/>
          <w:sz w:val="23"/>
          <w:szCs w:val="23"/>
          <w:u w:val="single"/>
        </w:rPr>
      </w:pPr>
      <w:r>
        <w:rPr>
          <w:b/>
          <w:color w:val="202020"/>
          <w:sz w:val="23"/>
          <w:szCs w:val="23"/>
        </w:rPr>
        <w:t xml:space="preserve">"I Am </w:t>
      </w:r>
      <w:proofErr w:type="gramStart"/>
      <w:r>
        <w:rPr>
          <w:b/>
          <w:color w:val="202020"/>
          <w:sz w:val="23"/>
          <w:szCs w:val="23"/>
        </w:rPr>
        <w:t>The</w:t>
      </w:r>
      <w:proofErr w:type="gramEnd"/>
      <w:r>
        <w:rPr>
          <w:b/>
          <w:color w:val="202020"/>
          <w:sz w:val="23"/>
          <w:szCs w:val="23"/>
        </w:rPr>
        <w:t xml:space="preserve"> Moon"</w:t>
      </w:r>
      <w:r>
        <w:rPr>
          <w:color w:val="202020"/>
          <w:sz w:val="23"/>
          <w:szCs w:val="23"/>
        </w:rPr>
        <w:t xml:space="preserve"> Project Film Trailer</w:t>
      </w:r>
      <w:r>
        <w:rPr>
          <w:color w:val="202020"/>
          <w:sz w:val="23"/>
          <w:szCs w:val="23"/>
        </w:rPr>
        <w:br/>
      </w:r>
      <w:hyperlink r:id="rId11">
        <w:r>
          <w:rPr>
            <w:color w:val="0C7097"/>
            <w:sz w:val="23"/>
            <w:szCs w:val="23"/>
            <w:u w:val="single"/>
          </w:rPr>
          <w:t>https://www.youtube.com/watch?v=eFbRb1BZKQk</w:t>
        </w:r>
      </w:hyperlink>
    </w:p>
    <w:p w14:paraId="182468BA" w14:textId="1D39542D" w:rsidR="00437273" w:rsidRDefault="00C3731C" w:rsidP="007251C4">
      <w:pPr>
        <w:spacing w:after="160"/>
        <w:rPr>
          <w:color w:val="0C7097"/>
          <w:sz w:val="23"/>
          <w:szCs w:val="23"/>
          <w:u w:val="single"/>
        </w:rPr>
      </w:pPr>
      <w:r>
        <w:rPr>
          <w:b/>
          <w:color w:val="202020"/>
          <w:sz w:val="23"/>
          <w:szCs w:val="23"/>
        </w:rPr>
        <w:t xml:space="preserve">"Gravity" </w:t>
      </w:r>
      <w:r>
        <w:rPr>
          <w:color w:val="202020"/>
          <w:sz w:val="23"/>
          <w:szCs w:val="23"/>
        </w:rPr>
        <w:t>Live from Red Rocks, Colorado 7-29-22</w:t>
      </w:r>
      <w:r>
        <w:rPr>
          <w:color w:val="202020"/>
          <w:sz w:val="23"/>
          <w:szCs w:val="23"/>
        </w:rPr>
        <w:br/>
      </w:r>
      <w:hyperlink r:id="rId12">
        <w:r>
          <w:rPr>
            <w:color w:val="0C7097"/>
            <w:sz w:val="23"/>
            <w:szCs w:val="23"/>
            <w:u w:val="single"/>
          </w:rPr>
          <w:t>https://www.youtube.com/watch?v=ShymVaosyl0</w:t>
        </w:r>
      </w:hyperlink>
    </w:p>
    <w:p w14:paraId="40E78915" w14:textId="77777777" w:rsidR="007251C4" w:rsidRDefault="00C3731C" w:rsidP="007251C4">
      <w:pPr>
        <w:spacing w:after="160"/>
        <w:jc w:val="center"/>
        <w:rPr>
          <w:b/>
          <w:sz w:val="24"/>
          <w:szCs w:val="24"/>
          <w:highlight w:val="white"/>
        </w:rPr>
      </w:pPr>
      <w:r>
        <w:rPr>
          <w:b/>
          <w:sz w:val="24"/>
          <w:szCs w:val="24"/>
          <w:highlight w:val="white"/>
        </w:rPr>
        <w:br/>
      </w:r>
    </w:p>
    <w:p w14:paraId="47DAFC5D" w14:textId="7A0585B6" w:rsidR="00C3731C" w:rsidRDefault="00C3731C" w:rsidP="007251C4">
      <w:pPr>
        <w:spacing w:after="160"/>
        <w:jc w:val="center"/>
        <w:rPr>
          <w:b/>
          <w:sz w:val="24"/>
          <w:szCs w:val="24"/>
          <w:highlight w:val="white"/>
        </w:rPr>
      </w:pPr>
      <w:r>
        <w:rPr>
          <w:b/>
          <w:sz w:val="24"/>
          <w:szCs w:val="24"/>
          <w:highlight w:val="white"/>
        </w:rPr>
        <w:lastRenderedPageBreak/>
        <w:t>FOLLOW TEDESCHI TRUCKS BAND:</w:t>
      </w:r>
    </w:p>
    <w:p w14:paraId="2ABB5AA6" w14:textId="480323E8" w:rsidR="00C3731C" w:rsidRPr="00C3731C" w:rsidRDefault="00606DA0" w:rsidP="007251C4">
      <w:pPr>
        <w:shd w:val="clear" w:color="auto" w:fill="FFFFFF"/>
        <w:spacing w:after="160"/>
        <w:jc w:val="center"/>
        <w:rPr>
          <w:color w:val="0F54CC"/>
          <w:sz w:val="24"/>
          <w:szCs w:val="24"/>
          <w:highlight w:val="white"/>
        </w:rPr>
      </w:pPr>
      <w:hyperlink r:id="rId13">
        <w:r w:rsidR="00C3731C">
          <w:rPr>
            <w:color w:val="1155CC"/>
            <w:sz w:val="24"/>
            <w:szCs w:val="24"/>
            <w:highlight w:val="white"/>
            <w:u w:val="single"/>
          </w:rPr>
          <w:t>Website</w:t>
        </w:r>
      </w:hyperlink>
      <w:r w:rsidR="00C3731C">
        <w:rPr>
          <w:color w:val="0F54CC"/>
          <w:sz w:val="24"/>
          <w:szCs w:val="24"/>
          <w:highlight w:val="white"/>
        </w:rPr>
        <w:t xml:space="preserve">  </w:t>
      </w:r>
      <w:r w:rsidR="00C3731C">
        <w:rPr>
          <w:sz w:val="24"/>
          <w:szCs w:val="24"/>
          <w:highlight w:val="white"/>
        </w:rPr>
        <w:t xml:space="preserve"> </w:t>
      </w:r>
      <w:hyperlink r:id="rId14">
        <w:r w:rsidR="00C3731C">
          <w:rPr>
            <w:color w:val="1155CC"/>
            <w:sz w:val="24"/>
            <w:szCs w:val="24"/>
            <w:highlight w:val="white"/>
            <w:u w:val="single"/>
          </w:rPr>
          <w:t>Facebook</w:t>
        </w:r>
      </w:hyperlink>
      <w:r w:rsidR="00C3731C">
        <w:rPr>
          <w:color w:val="0F54CC"/>
          <w:sz w:val="24"/>
          <w:szCs w:val="24"/>
          <w:highlight w:val="white"/>
        </w:rPr>
        <w:t xml:space="preserve">   </w:t>
      </w:r>
      <w:hyperlink r:id="rId15">
        <w:r w:rsidR="00C3731C">
          <w:rPr>
            <w:color w:val="1155CC"/>
            <w:sz w:val="24"/>
            <w:szCs w:val="24"/>
            <w:highlight w:val="white"/>
            <w:u w:val="single"/>
          </w:rPr>
          <w:t>Twitter</w:t>
        </w:r>
      </w:hyperlink>
      <w:r w:rsidR="00C3731C">
        <w:rPr>
          <w:color w:val="0F54CC"/>
          <w:sz w:val="24"/>
          <w:szCs w:val="24"/>
          <w:highlight w:val="white"/>
        </w:rPr>
        <w:t xml:space="preserve"> </w:t>
      </w:r>
      <w:hyperlink r:id="rId16">
        <w:r w:rsidR="00C3731C">
          <w:rPr>
            <w:color w:val="0F54CC"/>
            <w:sz w:val="24"/>
            <w:szCs w:val="24"/>
            <w:highlight w:val="white"/>
          </w:rPr>
          <w:t xml:space="preserve"> </w:t>
        </w:r>
      </w:hyperlink>
      <w:hyperlink r:id="rId17">
        <w:r w:rsidR="00C3731C">
          <w:rPr>
            <w:color w:val="1155CC"/>
            <w:sz w:val="24"/>
            <w:szCs w:val="24"/>
            <w:highlight w:val="white"/>
            <w:u w:val="single"/>
          </w:rPr>
          <w:t>Instagram</w:t>
        </w:r>
      </w:hyperlink>
      <w:r w:rsidR="00C3731C">
        <w:rPr>
          <w:sz w:val="24"/>
          <w:szCs w:val="24"/>
        </w:rPr>
        <w:t xml:space="preserve"> </w:t>
      </w:r>
      <w:hyperlink r:id="rId18">
        <w:r w:rsidR="00C3731C">
          <w:rPr>
            <w:sz w:val="24"/>
            <w:szCs w:val="24"/>
          </w:rPr>
          <w:t xml:space="preserve"> </w:t>
        </w:r>
      </w:hyperlink>
      <w:hyperlink r:id="rId19">
        <w:r w:rsidR="00C3731C">
          <w:rPr>
            <w:color w:val="1155CC"/>
            <w:sz w:val="24"/>
            <w:szCs w:val="24"/>
            <w:highlight w:val="white"/>
            <w:u w:val="single"/>
          </w:rPr>
          <w:t>YouTube</w:t>
        </w:r>
      </w:hyperlink>
      <w:r w:rsidR="00C3731C">
        <w:rPr>
          <w:color w:val="0F54CC"/>
          <w:sz w:val="24"/>
          <w:szCs w:val="24"/>
          <w:highlight w:val="white"/>
        </w:rPr>
        <w:t xml:space="preserve">  </w:t>
      </w:r>
      <w:hyperlink r:id="rId20">
        <w:proofErr w:type="spellStart"/>
        <w:r w:rsidR="00C3731C">
          <w:rPr>
            <w:color w:val="0563C1"/>
            <w:sz w:val="24"/>
            <w:szCs w:val="24"/>
            <w:highlight w:val="white"/>
            <w:u w:val="single"/>
          </w:rPr>
          <w:t>TikTok</w:t>
        </w:r>
        <w:proofErr w:type="spellEnd"/>
      </w:hyperlink>
    </w:p>
    <w:p w14:paraId="7091621A" w14:textId="77777777" w:rsidR="00C3731C" w:rsidRDefault="00C3731C" w:rsidP="007251C4">
      <w:pPr>
        <w:jc w:val="center"/>
        <w:rPr>
          <w:b/>
        </w:rPr>
      </w:pPr>
    </w:p>
    <w:p w14:paraId="146D6A72" w14:textId="77777777" w:rsidR="00C3731C" w:rsidRDefault="00C3731C" w:rsidP="007251C4">
      <w:pPr>
        <w:jc w:val="center"/>
        <w:rPr>
          <w:b/>
        </w:rPr>
      </w:pPr>
      <w:r>
        <w:rPr>
          <w:b/>
        </w:rPr>
        <w:t>FOR MORE INFORMATION:</w:t>
      </w:r>
    </w:p>
    <w:p w14:paraId="44995993" w14:textId="77777777" w:rsidR="00C3731C" w:rsidRDefault="00C3731C" w:rsidP="007251C4">
      <w:pPr>
        <w:jc w:val="center"/>
      </w:pPr>
      <w:r>
        <w:t>Matt Hanks / Shore Fire Media / mhanks@shorefire.com</w:t>
      </w:r>
    </w:p>
    <w:p w14:paraId="4A0E4527" w14:textId="77777777" w:rsidR="00C3731C" w:rsidRDefault="00C3731C" w:rsidP="007251C4">
      <w:pPr>
        <w:jc w:val="center"/>
      </w:pPr>
      <w:r>
        <w:t xml:space="preserve">James </w:t>
      </w:r>
      <w:proofErr w:type="spellStart"/>
      <w:r>
        <w:t>Rainis</w:t>
      </w:r>
      <w:proofErr w:type="spellEnd"/>
      <w:r>
        <w:t xml:space="preserve"> / Shore Fire Media / jrainis@shorefire.com</w:t>
      </w:r>
    </w:p>
    <w:p w14:paraId="207FC076" w14:textId="77777777" w:rsidR="00C3731C" w:rsidRDefault="00C3731C" w:rsidP="007251C4">
      <w:pPr>
        <w:jc w:val="center"/>
      </w:pPr>
      <w:r>
        <w:t>Renee Pfefer / On Tour PR / renee@ontourpr.com</w:t>
      </w:r>
    </w:p>
    <w:p w14:paraId="600739CB" w14:textId="77777777" w:rsidR="00C3731C" w:rsidRDefault="00C3731C" w:rsidP="007251C4">
      <w:pPr>
        <w:jc w:val="center"/>
      </w:pPr>
      <w:r>
        <w:t>Joel Amsterdam / Fantasy Records / joel@fantasyrecordings.com</w:t>
      </w:r>
    </w:p>
    <w:p w14:paraId="1041132A" w14:textId="77777777" w:rsidR="00C3731C" w:rsidRDefault="00C3731C" w:rsidP="007251C4">
      <w:pPr>
        <w:jc w:val="center"/>
      </w:pPr>
      <w:r>
        <w:t xml:space="preserve">Kaitlin Blanton / MSG Entertainment / kaitlin.blanton@msg.com </w:t>
      </w:r>
    </w:p>
    <w:sectPr w:rsidR="00C3731C" w:rsidSect="007251C4">
      <w:pgSz w:w="12240" w:h="15840"/>
      <w:pgMar w:top="1152" w:right="1296" w:bottom="1152"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273"/>
    <w:rsid w:val="00437273"/>
    <w:rsid w:val="00606DA0"/>
    <w:rsid w:val="007251C4"/>
    <w:rsid w:val="00C3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5CAE"/>
  <w15:docId w15:val="{AC4DEE60-CDDA-AC40-B421-0FAEB048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xNSJlXEH80Y" TargetMode="External"/><Relationship Id="rId13" Type="http://schemas.openxmlformats.org/officeDocument/2006/relationships/hyperlink" Target="https://www.tedeschitrucksband.com/" TargetMode="External"/><Relationship Id="rId18" Type="http://schemas.openxmlformats.org/officeDocument/2006/relationships/hyperlink" Target="https://www.youtube.com/TTBFromTheRoad"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youtube.com/watch?v=_cIAFDapl_U" TargetMode="External"/><Relationship Id="rId12" Type="http://schemas.openxmlformats.org/officeDocument/2006/relationships/hyperlink" Target="https://www.youtube.com/watch?v=ShymVaosyl0" TargetMode="External"/><Relationship Id="rId17" Type="http://schemas.openxmlformats.org/officeDocument/2006/relationships/hyperlink" Target="https://www.instagram.com/derekandsusan/" TargetMode="External"/><Relationship Id="rId2" Type="http://schemas.openxmlformats.org/officeDocument/2006/relationships/settings" Target="settings.xml"/><Relationship Id="rId16" Type="http://schemas.openxmlformats.org/officeDocument/2006/relationships/hyperlink" Target="https://www.instagram.com/derekandsusan/" TargetMode="External"/><Relationship Id="rId20" Type="http://schemas.openxmlformats.org/officeDocument/2006/relationships/hyperlink" Target="https://www.tiktok.com/@tedeschitrucksband" TargetMode="External"/><Relationship Id="rId1" Type="http://schemas.openxmlformats.org/officeDocument/2006/relationships/styles" Target="styles.xml"/><Relationship Id="rId6" Type="http://schemas.openxmlformats.org/officeDocument/2006/relationships/hyperlink" Target="https://www.youtube.com/watch?v=_cIAFDapl_U" TargetMode="External"/><Relationship Id="rId11" Type="http://schemas.openxmlformats.org/officeDocument/2006/relationships/hyperlink" Target="https://www.youtube.com/watch?v=eFbRb1BZKQk" TargetMode="External"/><Relationship Id="rId5" Type="http://schemas.openxmlformats.org/officeDocument/2006/relationships/hyperlink" Target="https://www.dropbox.com/s/wy5eeeeibc10qeg/TedeschiTrucksBand_Pasaquan_DavidMcClisterPhoto-1392.jpg?dl=0" TargetMode="External"/><Relationship Id="rId15" Type="http://schemas.openxmlformats.org/officeDocument/2006/relationships/hyperlink" Target="https://twitter.com/DerekAndSusan" TargetMode="External"/><Relationship Id="rId10" Type="http://schemas.openxmlformats.org/officeDocument/2006/relationships/hyperlink" Target="https://www.youtube.com/watch?v=xNSJlXEH80Y" TargetMode="External"/><Relationship Id="rId19" Type="http://schemas.openxmlformats.org/officeDocument/2006/relationships/hyperlink" Target="https://www.youtube.com/TTBFromTheRoad" TargetMode="External"/><Relationship Id="rId4" Type="http://schemas.openxmlformats.org/officeDocument/2006/relationships/image" Target="media/image1.jpg"/><Relationship Id="rId9" Type="http://schemas.openxmlformats.org/officeDocument/2006/relationships/hyperlink" Target="https://www.youtube.com/watch?v=xNSJlXEH80Y" TargetMode="External"/><Relationship Id="rId14" Type="http://schemas.openxmlformats.org/officeDocument/2006/relationships/hyperlink" Target="https://www.facebook.com/DerekAndSusa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1062</Words>
  <Characters>6058</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renee pfefer</cp:lastModifiedBy>
  <cp:revision>2</cp:revision>
  <dcterms:created xsi:type="dcterms:W3CDTF">2022-09-12T19:31:00Z</dcterms:created>
  <dcterms:modified xsi:type="dcterms:W3CDTF">2022-09-12T19:31:00Z</dcterms:modified>
</cp:coreProperties>
</file>