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D917C" w14:textId="574B815A" w:rsidR="003D564D" w:rsidRPr="0012440B" w:rsidRDefault="003D564D" w:rsidP="0012440B">
      <w:pPr>
        <w:jc w:val="center"/>
        <w:rPr>
          <w:b/>
          <w:color w:val="222222"/>
          <w:highlight w:val="white"/>
        </w:rPr>
      </w:pPr>
      <w:r>
        <w:rPr>
          <w:b/>
          <w:noProof/>
          <w:color w:val="222222"/>
        </w:rPr>
        <w:drawing>
          <wp:inline distT="0" distB="0" distL="0" distR="0" wp14:anchorId="2C0A3834" wp14:editId="100D11DF">
            <wp:extent cx="897467" cy="477307"/>
            <wp:effectExtent l="0" t="0" r="4445" b="5715"/>
            <wp:docPr id="1" name="Picture 1" descr="A drawing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ntasy_2018_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9265" cy="483582"/>
                    </a:xfrm>
                    <a:prstGeom prst="rect">
                      <a:avLst/>
                    </a:prstGeom>
                  </pic:spPr>
                </pic:pic>
              </a:graphicData>
            </a:graphic>
          </wp:inline>
        </w:drawing>
      </w:r>
    </w:p>
    <w:p w14:paraId="7C5116D2" w14:textId="77777777" w:rsidR="003D564D" w:rsidRPr="0012440B" w:rsidRDefault="003D564D" w:rsidP="00D23A7B">
      <w:pPr>
        <w:jc w:val="center"/>
        <w:rPr>
          <w:b/>
          <w:color w:val="222222"/>
          <w:sz w:val="28"/>
          <w:szCs w:val="28"/>
          <w:highlight w:val="white"/>
        </w:rPr>
      </w:pPr>
    </w:p>
    <w:p w14:paraId="73B284DE" w14:textId="66ED79BF" w:rsidR="00D23A7B" w:rsidRPr="0012440B" w:rsidRDefault="00D23A7B" w:rsidP="0012440B">
      <w:pPr>
        <w:jc w:val="center"/>
        <w:rPr>
          <w:b/>
          <w:color w:val="222222"/>
          <w:sz w:val="28"/>
          <w:szCs w:val="28"/>
          <w:highlight w:val="white"/>
        </w:rPr>
      </w:pPr>
      <w:r w:rsidRPr="0012440B">
        <w:rPr>
          <w:b/>
          <w:color w:val="222222"/>
          <w:sz w:val="28"/>
          <w:szCs w:val="28"/>
          <w:highlight w:val="white"/>
        </w:rPr>
        <w:t>TEDESCHI TRUCKS BAND</w:t>
      </w:r>
      <w:r w:rsidR="0012440B" w:rsidRPr="0012440B">
        <w:rPr>
          <w:b/>
          <w:color w:val="222222"/>
          <w:sz w:val="28"/>
          <w:szCs w:val="28"/>
          <w:highlight w:val="white"/>
        </w:rPr>
        <w:t>’s</w:t>
      </w:r>
      <w:r w:rsidRPr="0012440B">
        <w:rPr>
          <w:b/>
          <w:color w:val="222222"/>
          <w:sz w:val="28"/>
          <w:szCs w:val="28"/>
          <w:highlight w:val="white"/>
        </w:rPr>
        <w:t xml:space="preserve"> </w:t>
      </w:r>
      <w:r w:rsidR="00100010" w:rsidRPr="0012440B">
        <w:rPr>
          <w:b/>
          <w:i/>
          <w:iCs/>
          <w:color w:val="222222"/>
          <w:sz w:val="28"/>
          <w:szCs w:val="28"/>
          <w:highlight w:val="white"/>
        </w:rPr>
        <w:t>HIGH &amp; MIGHTY</w:t>
      </w:r>
      <w:r w:rsidR="00100010" w:rsidRPr="0012440B">
        <w:rPr>
          <w:b/>
          <w:color w:val="222222"/>
          <w:sz w:val="28"/>
          <w:szCs w:val="28"/>
          <w:highlight w:val="white"/>
        </w:rPr>
        <w:t xml:space="preserve"> </w:t>
      </w:r>
      <w:r w:rsidR="0012440B">
        <w:rPr>
          <w:b/>
          <w:color w:val="222222"/>
          <w:sz w:val="28"/>
          <w:szCs w:val="28"/>
          <w:highlight w:val="white"/>
        </w:rPr>
        <w:t>4-</w:t>
      </w:r>
      <w:r w:rsidR="0077645F">
        <w:rPr>
          <w:b/>
          <w:color w:val="222222"/>
          <w:sz w:val="28"/>
          <w:szCs w:val="28"/>
          <w:highlight w:val="white"/>
        </w:rPr>
        <w:t>SONG</w:t>
      </w:r>
      <w:r w:rsidR="0012440B">
        <w:rPr>
          <w:b/>
          <w:color w:val="222222"/>
          <w:sz w:val="28"/>
          <w:szCs w:val="28"/>
          <w:highlight w:val="white"/>
        </w:rPr>
        <w:t xml:space="preserve"> </w:t>
      </w:r>
      <w:r w:rsidRPr="0012440B">
        <w:rPr>
          <w:b/>
          <w:color w:val="222222"/>
          <w:sz w:val="28"/>
          <w:szCs w:val="28"/>
          <w:highlight w:val="white"/>
        </w:rPr>
        <w:t>EP</w:t>
      </w:r>
      <w:r w:rsidR="00256C2E" w:rsidRPr="0012440B">
        <w:rPr>
          <w:b/>
          <w:color w:val="222222"/>
          <w:sz w:val="28"/>
          <w:szCs w:val="28"/>
          <w:highlight w:val="white"/>
        </w:rPr>
        <w:t xml:space="preserve"> </w:t>
      </w:r>
      <w:r w:rsidRPr="0012440B">
        <w:rPr>
          <w:b/>
          <w:color w:val="222222"/>
          <w:sz w:val="28"/>
          <w:szCs w:val="28"/>
          <w:highlight w:val="white"/>
        </w:rPr>
        <w:t>AVAILABLE DIGITALLY</w:t>
      </w:r>
      <w:r w:rsidR="00590D40" w:rsidRPr="0012440B">
        <w:rPr>
          <w:b/>
          <w:color w:val="222222"/>
          <w:sz w:val="28"/>
          <w:szCs w:val="28"/>
          <w:highlight w:val="white"/>
        </w:rPr>
        <w:t xml:space="preserve"> </w:t>
      </w:r>
      <w:r w:rsidR="0012440B" w:rsidRPr="0012440B">
        <w:rPr>
          <w:b/>
          <w:color w:val="222222"/>
          <w:sz w:val="28"/>
          <w:szCs w:val="28"/>
          <w:highlight w:val="white"/>
        </w:rPr>
        <w:t xml:space="preserve">BEGINNING </w:t>
      </w:r>
      <w:r w:rsidR="00590D40" w:rsidRPr="0012440B">
        <w:rPr>
          <w:b/>
          <w:color w:val="222222"/>
          <w:sz w:val="28"/>
          <w:szCs w:val="28"/>
          <w:highlight w:val="white"/>
        </w:rPr>
        <w:t>SEPT 27</w:t>
      </w:r>
      <w:r w:rsidR="00590D40" w:rsidRPr="0012440B">
        <w:rPr>
          <w:b/>
          <w:color w:val="222222"/>
          <w:sz w:val="28"/>
          <w:szCs w:val="28"/>
          <w:highlight w:val="white"/>
          <w:vertAlign w:val="superscript"/>
        </w:rPr>
        <w:t>th</w:t>
      </w:r>
      <w:r w:rsidR="00100010" w:rsidRPr="0012440B">
        <w:rPr>
          <w:b/>
          <w:color w:val="222222"/>
          <w:sz w:val="28"/>
          <w:szCs w:val="28"/>
          <w:highlight w:val="white"/>
        </w:rPr>
        <w:t xml:space="preserve">; PRE-ORDER </w:t>
      </w:r>
      <w:hyperlink r:id="rId6" w:history="1">
        <w:r w:rsidR="00100010" w:rsidRPr="00A83A99">
          <w:rPr>
            <w:rStyle w:val="Hyperlink"/>
            <w:b/>
            <w:sz w:val="28"/>
            <w:szCs w:val="28"/>
          </w:rPr>
          <w:t>HERE</w:t>
        </w:r>
      </w:hyperlink>
    </w:p>
    <w:p w14:paraId="15A1D27C" w14:textId="7C14ADCB" w:rsidR="003D564D" w:rsidRPr="0012440B" w:rsidRDefault="003D564D" w:rsidP="00D23A7B">
      <w:pPr>
        <w:jc w:val="center"/>
        <w:rPr>
          <w:b/>
          <w:color w:val="222222"/>
          <w:sz w:val="24"/>
          <w:szCs w:val="24"/>
          <w:highlight w:val="yellow"/>
        </w:rPr>
      </w:pPr>
    </w:p>
    <w:p w14:paraId="405C4147" w14:textId="26B77203" w:rsidR="003D564D" w:rsidRPr="0012440B" w:rsidRDefault="0012440B" w:rsidP="00D23A7B">
      <w:pPr>
        <w:jc w:val="center"/>
        <w:rPr>
          <w:b/>
          <w:color w:val="222222"/>
          <w:sz w:val="24"/>
          <w:szCs w:val="24"/>
        </w:rPr>
      </w:pPr>
      <w:r>
        <w:rPr>
          <w:b/>
          <w:color w:val="222222"/>
          <w:sz w:val="24"/>
          <w:szCs w:val="24"/>
        </w:rPr>
        <w:t xml:space="preserve">WATCH THE </w:t>
      </w:r>
      <w:r w:rsidR="003D564D" w:rsidRPr="0012440B">
        <w:rPr>
          <w:b/>
          <w:color w:val="222222"/>
          <w:sz w:val="24"/>
          <w:szCs w:val="24"/>
        </w:rPr>
        <w:t xml:space="preserve">“HIGH &amp; MIGHTY” </w:t>
      </w:r>
      <w:r w:rsidR="00C13C92">
        <w:rPr>
          <w:b/>
          <w:color w:val="222222"/>
          <w:sz w:val="24"/>
          <w:szCs w:val="24"/>
        </w:rPr>
        <w:t>PERFO</w:t>
      </w:r>
      <w:r w:rsidR="006D4BAB">
        <w:rPr>
          <w:b/>
          <w:color w:val="222222"/>
          <w:sz w:val="24"/>
          <w:szCs w:val="24"/>
        </w:rPr>
        <w:t>R</w:t>
      </w:r>
      <w:r w:rsidR="00C13C92">
        <w:rPr>
          <w:b/>
          <w:color w:val="222222"/>
          <w:sz w:val="24"/>
          <w:szCs w:val="24"/>
        </w:rPr>
        <w:t xml:space="preserve">MANCE CLIP </w:t>
      </w:r>
      <w:hyperlink r:id="rId7" w:history="1">
        <w:r w:rsidR="003D564D" w:rsidRPr="00A83A99">
          <w:rPr>
            <w:rStyle w:val="Hyperlink"/>
            <w:b/>
            <w:sz w:val="24"/>
            <w:szCs w:val="24"/>
          </w:rPr>
          <w:t>HERE</w:t>
        </w:r>
      </w:hyperlink>
    </w:p>
    <w:p w14:paraId="1B124716" w14:textId="325B2051" w:rsidR="00D23A7B" w:rsidRDefault="00D23A7B" w:rsidP="00D23A7B">
      <w:pPr>
        <w:jc w:val="center"/>
        <w:rPr>
          <w:b/>
          <w:color w:val="222222"/>
          <w:highlight w:val="white"/>
        </w:rPr>
      </w:pPr>
    </w:p>
    <w:p w14:paraId="6CF3830A" w14:textId="21AD7589" w:rsidR="009B2915" w:rsidRDefault="009B2915" w:rsidP="00D23A7B">
      <w:pPr>
        <w:jc w:val="center"/>
        <w:rPr>
          <w:b/>
          <w:color w:val="222222"/>
          <w:highlight w:val="white"/>
        </w:rPr>
      </w:pPr>
      <w:r>
        <w:rPr>
          <w:b/>
          <w:noProof/>
          <w:color w:val="222222"/>
        </w:rPr>
        <w:drawing>
          <wp:inline distT="0" distB="0" distL="0" distR="0" wp14:anchorId="1682C6F6" wp14:editId="1D35C25F">
            <wp:extent cx="2571750" cy="2571750"/>
            <wp:effectExtent l="0" t="0" r="0" b="0"/>
            <wp:docPr id="3" name="Picture 3"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B_H&amp;Mighty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750" cy="2571750"/>
                    </a:xfrm>
                    <a:prstGeom prst="rect">
                      <a:avLst/>
                    </a:prstGeom>
                  </pic:spPr>
                </pic:pic>
              </a:graphicData>
            </a:graphic>
          </wp:inline>
        </w:drawing>
      </w:r>
    </w:p>
    <w:p w14:paraId="493F8277" w14:textId="77777777" w:rsidR="003D564D" w:rsidRPr="0012440B" w:rsidRDefault="003D564D" w:rsidP="00D23A7B">
      <w:pPr>
        <w:jc w:val="center"/>
        <w:rPr>
          <w:b/>
          <w:color w:val="222222"/>
          <w:sz w:val="24"/>
          <w:szCs w:val="24"/>
          <w:highlight w:val="white"/>
        </w:rPr>
      </w:pPr>
    </w:p>
    <w:p w14:paraId="4F8BF08A" w14:textId="74E01EDF" w:rsidR="00C13C92" w:rsidRDefault="00C13C92" w:rsidP="00D23A7B">
      <w:pPr>
        <w:jc w:val="center"/>
        <w:rPr>
          <w:b/>
          <w:color w:val="222222"/>
          <w:sz w:val="24"/>
          <w:szCs w:val="24"/>
          <w:highlight w:val="white"/>
        </w:rPr>
      </w:pPr>
      <w:r>
        <w:rPr>
          <w:b/>
          <w:color w:val="222222"/>
          <w:sz w:val="24"/>
          <w:szCs w:val="24"/>
          <w:highlight w:val="white"/>
        </w:rPr>
        <w:t xml:space="preserve">TTB READIES </w:t>
      </w:r>
      <w:r w:rsidR="002D1873">
        <w:rPr>
          <w:b/>
          <w:color w:val="222222"/>
          <w:sz w:val="24"/>
          <w:szCs w:val="24"/>
          <w:highlight w:val="white"/>
        </w:rPr>
        <w:t xml:space="preserve">FALL TOUR INCLUDING </w:t>
      </w:r>
      <w:r w:rsidR="00D23A7B" w:rsidRPr="0012440B">
        <w:rPr>
          <w:b/>
          <w:color w:val="222222"/>
          <w:sz w:val="24"/>
          <w:szCs w:val="24"/>
          <w:highlight w:val="white"/>
        </w:rPr>
        <w:t xml:space="preserve">6-SHOW RUN AT NYC’S BEACON THEATRE </w:t>
      </w:r>
      <w:r w:rsidR="002D1873">
        <w:rPr>
          <w:b/>
          <w:color w:val="222222"/>
          <w:sz w:val="24"/>
          <w:szCs w:val="24"/>
          <w:highlight w:val="white"/>
        </w:rPr>
        <w:t>SEPT 27 – OCT 5</w:t>
      </w:r>
    </w:p>
    <w:p w14:paraId="2061B554" w14:textId="77777777" w:rsidR="0012440B" w:rsidRPr="0012440B" w:rsidRDefault="0012440B" w:rsidP="0012440B">
      <w:pPr>
        <w:jc w:val="center"/>
        <w:rPr>
          <w:b/>
          <w:color w:val="222222"/>
          <w:sz w:val="24"/>
          <w:szCs w:val="24"/>
          <w:highlight w:val="white"/>
        </w:rPr>
      </w:pPr>
    </w:p>
    <w:p w14:paraId="11BFEE17" w14:textId="32CE5D24" w:rsidR="0077645F" w:rsidRDefault="00895AE2" w:rsidP="00895AE2">
      <w:pPr>
        <w:rPr>
          <w:color w:val="222222"/>
          <w:sz w:val="24"/>
          <w:szCs w:val="24"/>
          <w:highlight w:val="white"/>
        </w:rPr>
      </w:pPr>
      <w:r w:rsidRPr="0012440B">
        <w:rPr>
          <w:b/>
          <w:color w:val="222222"/>
          <w:sz w:val="24"/>
          <w:szCs w:val="24"/>
          <w:highlight w:val="white"/>
        </w:rPr>
        <w:t>FOR IMMEDIATE RELEASE – September 13, 2019 –</w:t>
      </w:r>
      <w:r w:rsidRPr="0012440B">
        <w:rPr>
          <w:color w:val="222222"/>
          <w:sz w:val="24"/>
          <w:szCs w:val="24"/>
          <w:highlight w:val="white"/>
        </w:rPr>
        <w:t xml:space="preserve"> Tedeschi Trucks Band </w:t>
      </w:r>
      <w:r w:rsidR="00C13C92">
        <w:rPr>
          <w:color w:val="222222"/>
          <w:sz w:val="24"/>
          <w:szCs w:val="24"/>
          <w:highlight w:val="white"/>
        </w:rPr>
        <w:t>has announced</w:t>
      </w:r>
      <w:r w:rsidR="003D564D" w:rsidRPr="0012440B">
        <w:rPr>
          <w:color w:val="222222"/>
          <w:sz w:val="24"/>
          <w:szCs w:val="24"/>
          <w:highlight w:val="white"/>
        </w:rPr>
        <w:t xml:space="preserve"> </w:t>
      </w:r>
      <w:r w:rsidR="0012440B">
        <w:rPr>
          <w:color w:val="222222"/>
          <w:sz w:val="24"/>
          <w:szCs w:val="24"/>
          <w:highlight w:val="white"/>
        </w:rPr>
        <w:t>the</w:t>
      </w:r>
      <w:r w:rsidR="00E56673">
        <w:rPr>
          <w:color w:val="222222"/>
          <w:sz w:val="24"/>
          <w:szCs w:val="24"/>
          <w:highlight w:val="white"/>
        </w:rPr>
        <w:t xml:space="preserve"> September 27</w:t>
      </w:r>
      <w:r w:rsidR="00E56673" w:rsidRPr="00E56673">
        <w:rPr>
          <w:color w:val="222222"/>
          <w:sz w:val="24"/>
          <w:szCs w:val="24"/>
          <w:highlight w:val="white"/>
          <w:vertAlign w:val="superscript"/>
        </w:rPr>
        <w:t>t</w:t>
      </w:r>
      <w:r w:rsidR="00E56673">
        <w:rPr>
          <w:color w:val="222222"/>
          <w:sz w:val="24"/>
          <w:szCs w:val="24"/>
          <w:highlight w:val="white"/>
          <w:vertAlign w:val="superscript"/>
        </w:rPr>
        <w:t xml:space="preserve">h </w:t>
      </w:r>
      <w:r w:rsidR="00E56673">
        <w:rPr>
          <w:color w:val="222222"/>
          <w:sz w:val="24"/>
          <w:szCs w:val="24"/>
          <w:highlight w:val="white"/>
        </w:rPr>
        <w:t>digital release of their</w:t>
      </w:r>
      <w:r w:rsidR="0012440B">
        <w:rPr>
          <w:color w:val="222222"/>
          <w:sz w:val="24"/>
          <w:szCs w:val="24"/>
          <w:highlight w:val="white"/>
        </w:rPr>
        <w:t xml:space="preserve"> 4-</w:t>
      </w:r>
      <w:r w:rsidR="00655EC9">
        <w:rPr>
          <w:color w:val="222222"/>
          <w:sz w:val="24"/>
          <w:szCs w:val="24"/>
          <w:highlight w:val="white"/>
        </w:rPr>
        <w:t>song</w:t>
      </w:r>
      <w:r w:rsidR="0012440B">
        <w:rPr>
          <w:color w:val="222222"/>
          <w:sz w:val="24"/>
          <w:szCs w:val="24"/>
          <w:highlight w:val="white"/>
        </w:rPr>
        <w:t xml:space="preserve"> </w:t>
      </w:r>
      <w:r w:rsidR="0012440B" w:rsidRPr="0012440B">
        <w:rPr>
          <w:i/>
          <w:iCs/>
          <w:color w:val="222222"/>
          <w:sz w:val="24"/>
          <w:szCs w:val="24"/>
          <w:highlight w:val="white"/>
        </w:rPr>
        <w:t>High</w:t>
      </w:r>
      <w:r w:rsidRPr="0012440B">
        <w:rPr>
          <w:i/>
          <w:iCs/>
          <w:color w:val="222222"/>
          <w:sz w:val="24"/>
          <w:szCs w:val="24"/>
          <w:highlight w:val="white"/>
        </w:rPr>
        <w:t xml:space="preserve"> &amp; Mighty</w:t>
      </w:r>
      <w:r w:rsidRPr="0012440B">
        <w:rPr>
          <w:color w:val="222222"/>
          <w:sz w:val="24"/>
          <w:szCs w:val="24"/>
          <w:highlight w:val="white"/>
        </w:rPr>
        <w:t xml:space="preserve"> </w:t>
      </w:r>
      <w:r w:rsidR="0012440B">
        <w:rPr>
          <w:color w:val="222222"/>
          <w:sz w:val="24"/>
          <w:szCs w:val="24"/>
          <w:highlight w:val="white"/>
        </w:rPr>
        <w:t xml:space="preserve">EP, </w:t>
      </w:r>
      <w:r w:rsidR="00584F81">
        <w:rPr>
          <w:color w:val="222222"/>
          <w:sz w:val="24"/>
          <w:szCs w:val="24"/>
          <w:highlight w:val="white"/>
        </w:rPr>
        <w:t xml:space="preserve">which previously </w:t>
      </w:r>
      <w:r w:rsidR="00806FFD">
        <w:rPr>
          <w:color w:val="222222"/>
          <w:sz w:val="24"/>
          <w:szCs w:val="24"/>
          <w:highlight w:val="white"/>
        </w:rPr>
        <w:t>was</w:t>
      </w:r>
      <w:r w:rsidR="00584F81">
        <w:rPr>
          <w:color w:val="222222"/>
          <w:sz w:val="24"/>
          <w:szCs w:val="24"/>
          <w:highlight w:val="white"/>
        </w:rPr>
        <w:t xml:space="preserve"> available </w:t>
      </w:r>
      <w:r w:rsidR="00806FFD">
        <w:rPr>
          <w:color w:val="222222"/>
          <w:sz w:val="24"/>
          <w:szCs w:val="24"/>
          <w:highlight w:val="white"/>
        </w:rPr>
        <w:t xml:space="preserve">only </w:t>
      </w:r>
      <w:r w:rsidR="00C13C92">
        <w:rPr>
          <w:color w:val="222222"/>
          <w:sz w:val="24"/>
          <w:szCs w:val="24"/>
          <w:highlight w:val="white"/>
        </w:rPr>
        <w:t xml:space="preserve">as a </w:t>
      </w:r>
      <w:r w:rsidR="00584F81">
        <w:rPr>
          <w:color w:val="222222"/>
          <w:sz w:val="24"/>
          <w:szCs w:val="24"/>
          <w:highlight w:val="white"/>
        </w:rPr>
        <w:t xml:space="preserve">Record Store Day special edition </w:t>
      </w:r>
      <w:r w:rsidR="00C13C92">
        <w:rPr>
          <w:color w:val="222222"/>
          <w:sz w:val="24"/>
          <w:szCs w:val="24"/>
          <w:highlight w:val="white"/>
        </w:rPr>
        <w:t>12” vinyl</w:t>
      </w:r>
      <w:r w:rsidR="00584F81">
        <w:rPr>
          <w:color w:val="222222"/>
          <w:sz w:val="24"/>
          <w:szCs w:val="24"/>
          <w:highlight w:val="white"/>
        </w:rPr>
        <w:t xml:space="preserve">. </w:t>
      </w:r>
      <w:r w:rsidR="00E56673">
        <w:rPr>
          <w:color w:val="222222"/>
          <w:sz w:val="24"/>
          <w:szCs w:val="24"/>
          <w:highlight w:val="white"/>
        </w:rPr>
        <w:t>P</w:t>
      </w:r>
      <w:r w:rsidR="009B2915" w:rsidRPr="0012440B">
        <w:rPr>
          <w:color w:val="222222"/>
          <w:sz w:val="24"/>
          <w:szCs w:val="24"/>
          <w:highlight w:val="white"/>
        </w:rPr>
        <w:t xml:space="preserve">re-order the EP </w:t>
      </w:r>
      <w:hyperlink r:id="rId9" w:history="1">
        <w:r w:rsidR="009B2915" w:rsidRPr="00A83A99">
          <w:rPr>
            <w:rStyle w:val="Hyperlink"/>
            <w:sz w:val="24"/>
            <w:szCs w:val="24"/>
          </w:rPr>
          <w:t>HERE</w:t>
        </w:r>
      </w:hyperlink>
      <w:r w:rsidR="009B2915" w:rsidRPr="0012440B">
        <w:rPr>
          <w:color w:val="222222"/>
          <w:sz w:val="24"/>
          <w:szCs w:val="24"/>
          <w:highlight w:val="white"/>
        </w:rPr>
        <w:t xml:space="preserve">. </w:t>
      </w:r>
      <w:r w:rsidR="00E56673">
        <w:rPr>
          <w:color w:val="222222"/>
          <w:sz w:val="24"/>
          <w:szCs w:val="24"/>
          <w:highlight w:val="white"/>
        </w:rPr>
        <w:t xml:space="preserve">Fans can get an early listen to the </w:t>
      </w:r>
      <w:r w:rsidR="002D70B7">
        <w:rPr>
          <w:color w:val="222222"/>
          <w:sz w:val="24"/>
          <w:szCs w:val="24"/>
          <w:highlight w:val="white"/>
        </w:rPr>
        <w:t xml:space="preserve">dynamic </w:t>
      </w:r>
      <w:r w:rsidR="00E56673">
        <w:rPr>
          <w:color w:val="222222"/>
          <w:sz w:val="24"/>
          <w:szCs w:val="24"/>
          <w:highlight w:val="white"/>
        </w:rPr>
        <w:t xml:space="preserve">title track and accompanying video </w:t>
      </w:r>
      <w:hyperlink r:id="rId10" w:history="1">
        <w:r w:rsidR="003D564D" w:rsidRPr="00A83A99">
          <w:rPr>
            <w:rStyle w:val="Hyperlink"/>
            <w:sz w:val="24"/>
            <w:szCs w:val="24"/>
          </w:rPr>
          <w:t>HERE</w:t>
        </w:r>
      </w:hyperlink>
      <w:r w:rsidR="003D564D" w:rsidRPr="0012440B">
        <w:rPr>
          <w:color w:val="222222"/>
          <w:sz w:val="24"/>
          <w:szCs w:val="24"/>
          <w:highlight w:val="white"/>
        </w:rPr>
        <w:t>.</w:t>
      </w:r>
      <w:r w:rsidR="00953C5C" w:rsidRPr="0012440B">
        <w:rPr>
          <w:color w:val="222222"/>
          <w:sz w:val="24"/>
          <w:szCs w:val="24"/>
          <w:highlight w:val="white"/>
        </w:rPr>
        <w:t xml:space="preserve"> The </w:t>
      </w:r>
      <w:r w:rsidR="00C13C92">
        <w:rPr>
          <w:color w:val="222222"/>
          <w:sz w:val="24"/>
          <w:szCs w:val="24"/>
          <w:highlight w:val="white"/>
        </w:rPr>
        <w:t>live performance clip</w:t>
      </w:r>
      <w:r w:rsidR="00953C5C" w:rsidRPr="0012440B">
        <w:rPr>
          <w:color w:val="222222"/>
          <w:sz w:val="24"/>
          <w:szCs w:val="24"/>
          <w:highlight w:val="white"/>
        </w:rPr>
        <w:t xml:space="preserve"> </w:t>
      </w:r>
      <w:r w:rsidR="00767428" w:rsidRPr="0012440B">
        <w:rPr>
          <w:color w:val="222222"/>
          <w:sz w:val="24"/>
          <w:szCs w:val="24"/>
          <w:highlight w:val="white"/>
        </w:rPr>
        <w:t xml:space="preserve">captures behind-the-scenes footage </w:t>
      </w:r>
      <w:r w:rsidR="00C13C92">
        <w:rPr>
          <w:color w:val="222222"/>
          <w:sz w:val="24"/>
          <w:szCs w:val="24"/>
          <w:highlight w:val="white"/>
        </w:rPr>
        <w:t>during the</w:t>
      </w:r>
      <w:r w:rsidR="00953C5C" w:rsidRPr="0012440B">
        <w:rPr>
          <w:color w:val="222222"/>
          <w:sz w:val="24"/>
          <w:szCs w:val="24"/>
          <w:highlight w:val="white"/>
        </w:rPr>
        <w:t xml:space="preserve"> band’s </w:t>
      </w:r>
      <w:r w:rsidR="003D564D" w:rsidRPr="0012440B">
        <w:rPr>
          <w:color w:val="222222"/>
          <w:sz w:val="24"/>
          <w:szCs w:val="24"/>
          <w:highlight w:val="white"/>
        </w:rPr>
        <w:t>3-night run</w:t>
      </w:r>
      <w:r w:rsidR="00953C5C" w:rsidRPr="0012440B">
        <w:rPr>
          <w:color w:val="222222"/>
          <w:sz w:val="24"/>
          <w:szCs w:val="24"/>
          <w:highlight w:val="white"/>
        </w:rPr>
        <w:t xml:space="preserve"> </w:t>
      </w:r>
      <w:r w:rsidR="009B2915" w:rsidRPr="0012440B">
        <w:rPr>
          <w:color w:val="222222"/>
          <w:sz w:val="24"/>
          <w:szCs w:val="24"/>
          <w:highlight w:val="white"/>
        </w:rPr>
        <w:t xml:space="preserve">at </w:t>
      </w:r>
      <w:r w:rsidR="00C13C92">
        <w:rPr>
          <w:color w:val="222222"/>
          <w:sz w:val="24"/>
          <w:szCs w:val="24"/>
          <w:highlight w:val="white"/>
        </w:rPr>
        <w:t xml:space="preserve">the </w:t>
      </w:r>
      <w:r w:rsidR="009B2915" w:rsidRPr="0012440B">
        <w:rPr>
          <w:color w:val="222222"/>
          <w:sz w:val="24"/>
          <w:szCs w:val="24"/>
          <w:highlight w:val="white"/>
        </w:rPr>
        <w:t xml:space="preserve">Tokyo Dome City Hall </w:t>
      </w:r>
      <w:r w:rsidR="00C13C92">
        <w:rPr>
          <w:color w:val="222222"/>
          <w:sz w:val="24"/>
          <w:szCs w:val="24"/>
          <w:highlight w:val="white"/>
        </w:rPr>
        <w:t xml:space="preserve">on </w:t>
      </w:r>
      <w:r w:rsidR="00806FFD">
        <w:rPr>
          <w:color w:val="222222"/>
          <w:sz w:val="24"/>
          <w:szCs w:val="24"/>
          <w:highlight w:val="white"/>
        </w:rPr>
        <w:t xml:space="preserve">their </w:t>
      </w:r>
      <w:r w:rsidR="00953C5C" w:rsidRPr="0012440B">
        <w:rPr>
          <w:i/>
          <w:iCs/>
          <w:color w:val="222222"/>
          <w:sz w:val="24"/>
          <w:szCs w:val="24"/>
          <w:highlight w:val="white"/>
        </w:rPr>
        <w:t>Signs 2019</w:t>
      </w:r>
      <w:r w:rsidR="00953C5C" w:rsidRPr="0012440B">
        <w:rPr>
          <w:color w:val="222222"/>
          <w:sz w:val="24"/>
          <w:szCs w:val="24"/>
          <w:highlight w:val="white"/>
        </w:rPr>
        <w:t xml:space="preserve"> world</w:t>
      </w:r>
      <w:r w:rsidR="003B385D">
        <w:rPr>
          <w:color w:val="222222"/>
          <w:sz w:val="24"/>
          <w:szCs w:val="24"/>
          <w:highlight w:val="white"/>
        </w:rPr>
        <w:t xml:space="preserve"> </w:t>
      </w:r>
      <w:r w:rsidR="00953C5C" w:rsidRPr="0012440B">
        <w:rPr>
          <w:color w:val="222222"/>
          <w:sz w:val="24"/>
          <w:szCs w:val="24"/>
          <w:highlight w:val="white"/>
        </w:rPr>
        <w:t>tour</w:t>
      </w:r>
      <w:r w:rsidR="003D564D" w:rsidRPr="0012440B">
        <w:rPr>
          <w:color w:val="222222"/>
          <w:sz w:val="24"/>
          <w:szCs w:val="24"/>
          <w:highlight w:val="white"/>
        </w:rPr>
        <w:t xml:space="preserve"> this past spring</w:t>
      </w:r>
      <w:r w:rsidR="00953C5C" w:rsidRPr="0012440B">
        <w:rPr>
          <w:color w:val="222222"/>
          <w:sz w:val="24"/>
          <w:szCs w:val="24"/>
          <w:highlight w:val="white"/>
        </w:rPr>
        <w:t xml:space="preserve">. </w:t>
      </w:r>
    </w:p>
    <w:p w14:paraId="0A322914" w14:textId="77777777" w:rsidR="0077645F" w:rsidRDefault="0077645F" w:rsidP="00895AE2">
      <w:pPr>
        <w:rPr>
          <w:color w:val="222222"/>
          <w:sz w:val="24"/>
          <w:szCs w:val="24"/>
          <w:highlight w:val="white"/>
        </w:rPr>
      </w:pPr>
    </w:p>
    <w:p w14:paraId="4B98AA0A" w14:textId="5E2F9901" w:rsidR="00EC796C" w:rsidRPr="00A83A99" w:rsidRDefault="00C13C92" w:rsidP="00895AE2">
      <w:pPr>
        <w:rPr>
          <w:color w:val="222222"/>
          <w:sz w:val="24"/>
          <w:szCs w:val="24"/>
        </w:rPr>
      </w:pPr>
      <w:r w:rsidRPr="00A83A99">
        <w:rPr>
          <w:color w:val="222222"/>
          <w:sz w:val="24"/>
          <w:szCs w:val="24"/>
        </w:rPr>
        <w:t>T</w:t>
      </w:r>
      <w:r w:rsidR="00953C5C" w:rsidRPr="00A83A99">
        <w:rPr>
          <w:color w:val="222222"/>
          <w:sz w:val="24"/>
          <w:szCs w:val="24"/>
        </w:rPr>
        <w:t xml:space="preserve">he </w:t>
      </w:r>
      <w:r w:rsidR="00953C5C" w:rsidRPr="00A83A99">
        <w:rPr>
          <w:i/>
          <w:iCs/>
          <w:color w:val="222222"/>
          <w:sz w:val="24"/>
          <w:szCs w:val="24"/>
        </w:rPr>
        <w:t>High &amp; Mighty</w:t>
      </w:r>
      <w:r w:rsidR="00D23A7B" w:rsidRPr="00A83A99">
        <w:rPr>
          <w:color w:val="222222"/>
          <w:sz w:val="24"/>
          <w:szCs w:val="24"/>
        </w:rPr>
        <w:t xml:space="preserve"> EP contains</w:t>
      </w:r>
      <w:r w:rsidR="00895AE2" w:rsidRPr="00A83A99">
        <w:rPr>
          <w:color w:val="222222"/>
          <w:sz w:val="24"/>
          <w:szCs w:val="24"/>
        </w:rPr>
        <w:t xml:space="preserve"> </w:t>
      </w:r>
      <w:r w:rsidR="00806FFD" w:rsidRPr="00A83A99">
        <w:rPr>
          <w:color w:val="222222"/>
          <w:sz w:val="24"/>
          <w:szCs w:val="24"/>
        </w:rPr>
        <w:t xml:space="preserve">three tracks from the </w:t>
      </w:r>
      <w:r w:rsidR="00806FFD" w:rsidRPr="00A83A99">
        <w:rPr>
          <w:i/>
          <w:iCs/>
          <w:color w:val="222222"/>
          <w:sz w:val="24"/>
          <w:szCs w:val="24"/>
        </w:rPr>
        <w:t xml:space="preserve">Signs </w:t>
      </w:r>
      <w:r w:rsidR="00806FFD" w:rsidRPr="00A83A99">
        <w:rPr>
          <w:color w:val="222222"/>
          <w:sz w:val="24"/>
          <w:szCs w:val="24"/>
        </w:rPr>
        <w:t xml:space="preserve">recording sessions that did not appear on the album, along with an inspired live version of one of </w:t>
      </w:r>
      <w:r w:rsidR="0011651E" w:rsidRPr="00A83A99">
        <w:rPr>
          <w:i/>
          <w:iCs/>
          <w:color w:val="222222"/>
          <w:sz w:val="24"/>
          <w:szCs w:val="24"/>
        </w:rPr>
        <w:t>Signs’</w:t>
      </w:r>
      <w:r w:rsidR="00806FFD" w:rsidRPr="00A83A99">
        <w:rPr>
          <w:color w:val="222222"/>
          <w:sz w:val="24"/>
          <w:szCs w:val="24"/>
        </w:rPr>
        <w:t xml:space="preserve"> standout songs</w:t>
      </w:r>
      <w:r w:rsidR="0011651E" w:rsidRPr="00A83A99">
        <w:rPr>
          <w:color w:val="222222"/>
          <w:sz w:val="24"/>
          <w:szCs w:val="24"/>
        </w:rPr>
        <w:t>,</w:t>
      </w:r>
      <w:r w:rsidR="00806FFD" w:rsidRPr="00A83A99">
        <w:rPr>
          <w:color w:val="222222"/>
          <w:sz w:val="24"/>
          <w:szCs w:val="24"/>
        </w:rPr>
        <w:t xml:space="preserve"> “Shame”</w:t>
      </w:r>
      <w:r w:rsidR="0011651E" w:rsidRPr="00A83A99">
        <w:rPr>
          <w:color w:val="222222"/>
          <w:sz w:val="24"/>
          <w:szCs w:val="24"/>
        </w:rPr>
        <w:t>,</w:t>
      </w:r>
      <w:r w:rsidR="00806FFD" w:rsidRPr="00A83A99">
        <w:rPr>
          <w:color w:val="222222"/>
          <w:sz w:val="24"/>
          <w:szCs w:val="24"/>
        </w:rPr>
        <w:t xml:space="preserve"> that was recorded at the Chicago Theater in January, 2018. </w:t>
      </w:r>
      <w:r w:rsidR="00EC796C" w:rsidRPr="00A83A99">
        <w:rPr>
          <w:color w:val="222222"/>
          <w:sz w:val="24"/>
          <w:szCs w:val="24"/>
        </w:rPr>
        <w:t xml:space="preserve">Previously unreleased tracks include two new original songs: “High &amp; Mighty” written by </w:t>
      </w:r>
      <w:r w:rsidR="009753DC" w:rsidRPr="00A83A99">
        <w:rPr>
          <w:color w:val="222222"/>
          <w:sz w:val="24"/>
          <w:szCs w:val="24"/>
        </w:rPr>
        <w:t xml:space="preserve">Derek </w:t>
      </w:r>
      <w:r w:rsidR="00EC796C" w:rsidRPr="00A83A99">
        <w:rPr>
          <w:color w:val="222222"/>
          <w:sz w:val="24"/>
          <w:szCs w:val="24"/>
        </w:rPr>
        <w:t>Trucks and longtime collaborator Doyle Bramhall II, and the unique waltz-</w:t>
      </w:r>
      <w:proofErr w:type="spellStart"/>
      <w:r w:rsidR="00EC796C" w:rsidRPr="00A83A99">
        <w:rPr>
          <w:color w:val="222222"/>
          <w:sz w:val="24"/>
          <w:szCs w:val="24"/>
        </w:rPr>
        <w:t>tempoed</w:t>
      </w:r>
      <w:proofErr w:type="spellEnd"/>
      <w:r w:rsidR="00EC796C" w:rsidRPr="00A83A99">
        <w:rPr>
          <w:color w:val="222222"/>
          <w:sz w:val="24"/>
          <w:szCs w:val="24"/>
        </w:rPr>
        <w:t xml:space="preserve"> “All You Can Do” from TTB’s own talented songwriter, Mike Mattison. Also previously unreleased is the band’s take on Scott Boyer’s beautiful ballad “All My Friends”</w:t>
      </w:r>
      <w:r w:rsidR="000359ED" w:rsidRPr="00A83A99">
        <w:rPr>
          <w:color w:val="222222"/>
          <w:sz w:val="24"/>
          <w:szCs w:val="24"/>
        </w:rPr>
        <w:t>, which</w:t>
      </w:r>
      <w:r w:rsidR="00BB54A2" w:rsidRPr="00A83A99">
        <w:rPr>
          <w:color w:val="222222"/>
          <w:sz w:val="24"/>
          <w:szCs w:val="24"/>
        </w:rPr>
        <w:t xml:space="preserve"> Gregg Allman</w:t>
      </w:r>
      <w:r w:rsidR="000359ED" w:rsidRPr="00A83A99">
        <w:rPr>
          <w:color w:val="222222"/>
          <w:sz w:val="24"/>
          <w:szCs w:val="24"/>
        </w:rPr>
        <w:t xml:space="preserve"> </w:t>
      </w:r>
      <w:r w:rsidR="00EC796C" w:rsidRPr="00A83A99">
        <w:rPr>
          <w:color w:val="222222"/>
          <w:sz w:val="24"/>
          <w:szCs w:val="24"/>
        </w:rPr>
        <w:t xml:space="preserve">recorded </w:t>
      </w:r>
      <w:r w:rsidR="000359ED" w:rsidRPr="00A83A99">
        <w:rPr>
          <w:color w:val="222222"/>
          <w:sz w:val="24"/>
          <w:szCs w:val="24"/>
        </w:rPr>
        <w:t xml:space="preserve">and released on his 1973 debut solo album, </w:t>
      </w:r>
      <w:r w:rsidR="000359ED" w:rsidRPr="00A83A99">
        <w:rPr>
          <w:i/>
          <w:iCs/>
          <w:color w:val="222222"/>
          <w:sz w:val="24"/>
          <w:szCs w:val="24"/>
        </w:rPr>
        <w:t>Laid Back</w:t>
      </w:r>
      <w:r w:rsidR="00EC796C" w:rsidRPr="00A83A99">
        <w:rPr>
          <w:color w:val="222222"/>
          <w:sz w:val="24"/>
          <w:szCs w:val="24"/>
        </w:rPr>
        <w:t>. The loss of Allman</w:t>
      </w:r>
      <w:r w:rsidR="000359ED" w:rsidRPr="00A83A99">
        <w:rPr>
          <w:color w:val="222222"/>
          <w:sz w:val="24"/>
          <w:szCs w:val="24"/>
        </w:rPr>
        <w:t>,</w:t>
      </w:r>
      <w:r w:rsidR="00EC796C" w:rsidRPr="00A83A99">
        <w:rPr>
          <w:color w:val="222222"/>
          <w:sz w:val="24"/>
          <w:szCs w:val="24"/>
        </w:rPr>
        <w:t xml:space="preserve"> as well as TTB mentors Butch Trucks, Colonel Bruce Hampto</w:t>
      </w:r>
      <w:r w:rsidR="000359ED" w:rsidRPr="00A83A99">
        <w:rPr>
          <w:color w:val="222222"/>
          <w:sz w:val="24"/>
          <w:szCs w:val="24"/>
        </w:rPr>
        <w:t xml:space="preserve">n, Leon Russell and </w:t>
      </w:r>
      <w:r w:rsidR="00EC796C" w:rsidRPr="00A83A99">
        <w:rPr>
          <w:color w:val="222222"/>
          <w:sz w:val="24"/>
          <w:szCs w:val="24"/>
        </w:rPr>
        <w:t xml:space="preserve">Boyer </w:t>
      </w:r>
      <w:r w:rsidR="00EC796C" w:rsidRPr="00A83A99">
        <w:rPr>
          <w:color w:val="222222"/>
          <w:sz w:val="24"/>
          <w:szCs w:val="24"/>
        </w:rPr>
        <w:lastRenderedPageBreak/>
        <w:t>himself</w:t>
      </w:r>
      <w:r w:rsidR="000359ED" w:rsidRPr="00A83A99">
        <w:rPr>
          <w:color w:val="222222"/>
          <w:sz w:val="24"/>
          <w:szCs w:val="24"/>
        </w:rPr>
        <w:t>,</w:t>
      </w:r>
      <w:r w:rsidR="00EC796C" w:rsidRPr="00A83A99">
        <w:rPr>
          <w:color w:val="222222"/>
          <w:sz w:val="24"/>
          <w:szCs w:val="24"/>
        </w:rPr>
        <w:t xml:space="preserve"> </w:t>
      </w:r>
      <w:r w:rsidR="000359ED" w:rsidRPr="00A83A99">
        <w:rPr>
          <w:color w:val="222222"/>
          <w:sz w:val="24"/>
          <w:szCs w:val="24"/>
        </w:rPr>
        <w:t>influenced</w:t>
      </w:r>
      <w:r w:rsidR="00EC796C" w:rsidRPr="00A83A99">
        <w:rPr>
          <w:color w:val="222222"/>
          <w:sz w:val="24"/>
          <w:szCs w:val="24"/>
        </w:rPr>
        <w:t xml:space="preserve"> much of the band’s songwriting during the recording of </w:t>
      </w:r>
      <w:r w:rsidR="00EC796C" w:rsidRPr="00A83A99">
        <w:rPr>
          <w:i/>
          <w:iCs/>
          <w:color w:val="222222"/>
          <w:sz w:val="24"/>
          <w:szCs w:val="24"/>
        </w:rPr>
        <w:t>Signs</w:t>
      </w:r>
      <w:r w:rsidR="000359ED" w:rsidRPr="00A83A99">
        <w:rPr>
          <w:color w:val="222222"/>
          <w:sz w:val="24"/>
          <w:szCs w:val="24"/>
        </w:rPr>
        <w:t xml:space="preserve"> and inspired the band to cover “All My Friends” in their memory.</w:t>
      </w:r>
    </w:p>
    <w:p w14:paraId="7DCFF1A9" w14:textId="77777777" w:rsidR="00895AE2" w:rsidRDefault="00895AE2" w:rsidP="00895AE2">
      <w:pPr>
        <w:rPr>
          <w:color w:val="222222"/>
          <w:highlight w:val="white"/>
        </w:rPr>
      </w:pPr>
    </w:p>
    <w:p w14:paraId="431D1421" w14:textId="76858F48" w:rsidR="00895AE2" w:rsidRDefault="00953C5C" w:rsidP="00895AE2">
      <w:pPr>
        <w:rPr>
          <w:b/>
          <w:bCs/>
          <w:color w:val="222222"/>
          <w:highlight w:val="yellow"/>
        </w:rPr>
      </w:pPr>
      <w:r>
        <w:rPr>
          <w:b/>
          <w:bCs/>
          <w:color w:val="222222"/>
          <w:highlight w:val="white"/>
        </w:rPr>
        <w:t xml:space="preserve">Pre-order the </w:t>
      </w:r>
      <w:r w:rsidR="00D23A7B" w:rsidRPr="00953C5C">
        <w:rPr>
          <w:b/>
          <w:bCs/>
          <w:i/>
          <w:iCs/>
          <w:color w:val="222222"/>
          <w:highlight w:val="white"/>
        </w:rPr>
        <w:t>High &amp; Mighty</w:t>
      </w:r>
      <w:r w:rsidR="00D23A7B" w:rsidRPr="00D23A7B">
        <w:rPr>
          <w:b/>
          <w:bCs/>
          <w:color w:val="222222"/>
          <w:highlight w:val="white"/>
        </w:rPr>
        <w:t xml:space="preserve"> EP </w:t>
      </w:r>
      <w:hyperlink r:id="rId11" w:history="1">
        <w:r w:rsidR="00D23A7B" w:rsidRPr="00A83A99">
          <w:rPr>
            <w:rStyle w:val="Hyperlink"/>
            <w:b/>
            <w:bCs/>
          </w:rPr>
          <w:t>HERE</w:t>
        </w:r>
      </w:hyperlink>
    </w:p>
    <w:p w14:paraId="321EFC6A" w14:textId="36A8D7F8" w:rsidR="00953C5C" w:rsidRPr="00953C5C" w:rsidRDefault="00953C5C" w:rsidP="00895AE2">
      <w:pPr>
        <w:rPr>
          <w:b/>
          <w:bCs/>
          <w:color w:val="222222"/>
        </w:rPr>
      </w:pPr>
      <w:r w:rsidRPr="00953C5C">
        <w:rPr>
          <w:b/>
          <w:bCs/>
          <w:color w:val="222222"/>
        </w:rPr>
        <w:t xml:space="preserve">Watch the </w:t>
      </w:r>
      <w:r>
        <w:rPr>
          <w:b/>
          <w:bCs/>
          <w:color w:val="222222"/>
        </w:rPr>
        <w:t>“</w:t>
      </w:r>
      <w:r w:rsidRPr="00953C5C">
        <w:rPr>
          <w:b/>
          <w:bCs/>
          <w:color w:val="222222"/>
        </w:rPr>
        <w:t>High &amp; Mighty</w:t>
      </w:r>
      <w:r>
        <w:rPr>
          <w:b/>
          <w:bCs/>
          <w:color w:val="222222"/>
        </w:rPr>
        <w:t>”</w:t>
      </w:r>
      <w:r w:rsidR="000E1EE4">
        <w:rPr>
          <w:b/>
          <w:bCs/>
          <w:color w:val="222222"/>
        </w:rPr>
        <w:t xml:space="preserve"> official music</w:t>
      </w:r>
      <w:r w:rsidRPr="00953C5C">
        <w:rPr>
          <w:b/>
          <w:bCs/>
          <w:color w:val="222222"/>
        </w:rPr>
        <w:t xml:space="preserve"> </w:t>
      </w:r>
      <w:r w:rsidR="00590D40">
        <w:rPr>
          <w:b/>
          <w:bCs/>
          <w:color w:val="222222"/>
        </w:rPr>
        <w:t xml:space="preserve">video </w:t>
      </w:r>
      <w:hyperlink r:id="rId12" w:history="1">
        <w:r w:rsidRPr="00A83A99">
          <w:rPr>
            <w:rStyle w:val="Hyperlink"/>
            <w:b/>
            <w:bCs/>
          </w:rPr>
          <w:t>H</w:t>
        </w:r>
        <w:bookmarkStart w:id="0" w:name="_GoBack"/>
        <w:bookmarkEnd w:id="0"/>
        <w:r w:rsidRPr="00A83A99">
          <w:rPr>
            <w:rStyle w:val="Hyperlink"/>
            <w:b/>
            <w:bCs/>
          </w:rPr>
          <w:t>E</w:t>
        </w:r>
        <w:r w:rsidRPr="00A83A99">
          <w:rPr>
            <w:rStyle w:val="Hyperlink"/>
            <w:b/>
            <w:bCs/>
          </w:rPr>
          <w:t>R</w:t>
        </w:r>
        <w:r w:rsidRPr="00A83A99">
          <w:rPr>
            <w:rStyle w:val="Hyperlink"/>
            <w:b/>
            <w:bCs/>
          </w:rPr>
          <w:t>E</w:t>
        </w:r>
      </w:hyperlink>
    </w:p>
    <w:p w14:paraId="2AD3E463" w14:textId="77777777" w:rsidR="00895AE2" w:rsidRDefault="00895AE2" w:rsidP="00895AE2">
      <w:pPr>
        <w:rPr>
          <w:color w:val="222222"/>
          <w:highlight w:val="white"/>
        </w:rPr>
      </w:pPr>
    </w:p>
    <w:p w14:paraId="06C31DFE" w14:textId="0B490F3A" w:rsidR="00895AE2" w:rsidRPr="00A83A99" w:rsidRDefault="00D23A7B" w:rsidP="00895AE2">
      <w:pPr>
        <w:rPr>
          <w:color w:val="222222"/>
          <w:sz w:val="24"/>
          <w:szCs w:val="24"/>
        </w:rPr>
      </w:pPr>
      <w:r w:rsidRPr="00A83A99">
        <w:rPr>
          <w:color w:val="222222"/>
          <w:sz w:val="24"/>
          <w:szCs w:val="24"/>
        </w:rPr>
        <w:t>Late</w:t>
      </w:r>
      <w:r w:rsidR="00953C5C" w:rsidRPr="00A83A99">
        <w:rPr>
          <w:color w:val="222222"/>
          <w:sz w:val="24"/>
          <w:szCs w:val="24"/>
        </w:rPr>
        <w:t>r</w:t>
      </w:r>
      <w:r w:rsidRPr="00A83A99">
        <w:rPr>
          <w:color w:val="222222"/>
          <w:sz w:val="24"/>
          <w:szCs w:val="24"/>
        </w:rPr>
        <w:t xml:space="preserve"> this month the band will kick off their </w:t>
      </w:r>
      <w:r w:rsidR="00971EF1" w:rsidRPr="00A83A99">
        <w:rPr>
          <w:color w:val="222222"/>
          <w:sz w:val="24"/>
          <w:szCs w:val="24"/>
        </w:rPr>
        <w:t>ninth</w:t>
      </w:r>
      <w:r w:rsidR="00895AE2" w:rsidRPr="00A83A99">
        <w:rPr>
          <w:color w:val="222222"/>
          <w:sz w:val="24"/>
          <w:szCs w:val="24"/>
        </w:rPr>
        <w:t xml:space="preserve"> annual multi-night residency at NYC’s </w:t>
      </w:r>
      <w:r w:rsidR="006368FC" w:rsidRPr="00A83A99">
        <w:rPr>
          <w:color w:val="222222"/>
          <w:sz w:val="24"/>
          <w:szCs w:val="24"/>
        </w:rPr>
        <w:t xml:space="preserve">iconic </w:t>
      </w:r>
      <w:r w:rsidR="00895AE2" w:rsidRPr="00A83A99">
        <w:rPr>
          <w:color w:val="222222"/>
          <w:sz w:val="24"/>
          <w:szCs w:val="24"/>
        </w:rPr>
        <w:t>Beacon Theatre</w:t>
      </w:r>
      <w:r w:rsidR="006368FC" w:rsidRPr="00A83A99">
        <w:rPr>
          <w:color w:val="222222"/>
          <w:sz w:val="24"/>
          <w:szCs w:val="24"/>
        </w:rPr>
        <w:t xml:space="preserve"> with six performances scheduled for </w:t>
      </w:r>
      <w:r w:rsidR="00895AE2" w:rsidRPr="00A83A99">
        <w:rPr>
          <w:color w:val="222222"/>
          <w:sz w:val="24"/>
          <w:szCs w:val="24"/>
        </w:rPr>
        <w:t xml:space="preserve">September 27th and 28th, and October 1st, 2nd, 4th and 5th. </w:t>
      </w:r>
      <w:r w:rsidR="006368FC" w:rsidRPr="00A83A99">
        <w:rPr>
          <w:color w:val="222222"/>
          <w:sz w:val="24"/>
          <w:szCs w:val="24"/>
        </w:rPr>
        <w:t xml:space="preserve">A </w:t>
      </w:r>
      <w:r w:rsidR="00895AE2" w:rsidRPr="00A83A99">
        <w:rPr>
          <w:color w:val="222222"/>
          <w:sz w:val="24"/>
          <w:szCs w:val="24"/>
        </w:rPr>
        <w:t xml:space="preserve">highly anticipated </w:t>
      </w:r>
      <w:r w:rsidR="006368FC" w:rsidRPr="00A83A99">
        <w:rPr>
          <w:color w:val="222222"/>
          <w:sz w:val="24"/>
          <w:szCs w:val="24"/>
        </w:rPr>
        <w:t xml:space="preserve">New York </w:t>
      </w:r>
      <w:r w:rsidR="00895AE2" w:rsidRPr="00A83A99">
        <w:rPr>
          <w:color w:val="222222"/>
          <w:sz w:val="24"/>
          <w:szCs w:val="24"/>
        </w:rPr>
        <w:t>tradition</w:t>
      </w:r>
      <w:r w:rsidR="006368FC" w:rsidRPr="00A83A99">
        <w:rPr>
          <w:color w:val="222222"/>
          <w:sz w:val="24"/>
          <w:szCs w:val="24"/>
        </w:rPr>
        <w:t xml:space="preserve">, the band’s tenure </w:t>
      </w:r>
      <w:r w:rsidR="00A7727F" w:rsidRPr="00A83A99">
        <w:rPr>
          <w:color w:val="222222"/>
          <w:sz w:val="24"/>
          <w:szCs w:val="24"/>
        </w:rPr>
        <w:t xml:space="preserve">at the Beacon </w:t>
      </w:r>
      <w:r w:rsidR="006368FC" w:rsidRPr="00A83A99">
        <w:rPr>
          <w:color w:val="222222"/>
          <w:sz w:val="24"/>
          <w:szCs w:val="24"/>
        </w:rPr>
        <w:t xml:space="preserve">has now encapsulated </w:t>
      </w:r>
      <w:r w:rsidR="00895AE2" w:rsidRPr="00A83A99">
        <w:rPr>
          <w:color w:val="222222"/>
          <w:sz w:val="24"/>
          <w:szCs w:val="24"/>
        </w:rPr>
        <w:t>30+ shows, drawing fans from all over the country</w:t>
      </w:r>
      <w:r w:rsidR="00895AE2" w:rsidRPr="00A83A99">
        <w:rPr>
          <w:color w:val="FF0000"/>
          <w:sz w:val="24"/>
          <w:szCs w:val="24"/>
        </w:rPr>
        <w:t>.</w:t>
      </w:r>
      <w:r w:rsidR="00895AE2" w:rsidRPr="00A83A99">
        <w:rPr>
          <w:color w:val="222222"/>
          <w:sz w:val="24"/>
          <w:szCs w:val="24"/>
        </w:rPr>
        <w:t xml:space="preserve"> </w:t>
      </w:r>
      <w:r w:rsidR="007859C6" w:rsidRPr="00A83A99">
        <w:rPr>
          <w:color w:val="222222"/>
          <w:sz w:val="24"/>
          <w:szCs w:val="24"/>
        </w:rPr>
        <w:t xml:space="preserve">The multi-night stay </w:t>
      </w:r>
      <w:r w:rsidR="00895AE2" w:rsidRPr="00A83A99">
        <w:rPr>
          <w:color w:val="222222"/>
          <w:sz w:val="24"/>
          <w:szCs w:val="24"/>
        </w:rPr>
        <w:t xml:space="preserve">offers the talented 12-member group an opportunity to explore an especially large range of musical territory - often exceeding 100 different songs across the six nights. Guest sit-ins have also made </w:t>
      </w:r>
      <w:r w:rsidR="00063AF9" w:rsidRPr="00A83A99">
        <w:rPr>
          <w:color w:val="222222"/>
          <w:sz w:val="24"/>
          <w:szCs w:val="24"/>
        </w:rPr>
        <w:t>the Beacon residencies</w:t>
      </w:r>
      <w:r w:rsidR="00895AE2" w:rsidRPr="00A83A99">
        <w:rPr>
          <w:color w:val="222222"/>
          <w:sz w:val="24"/>
          <w:szCs w:val="24"/>
        </w:rPr>
        <w:t xml:space="preserve"> special</w:t>
      </w:r>
      <w:r w:rsidR="006368FC" w:rsidRPr="00A83A99">
        <w:rPr>
          <w:color w:val="222222"/>
          <w:sz w:val="24"/>
          <w:szCs w:val="24"/>
        </w:rPr>
        <w:t>,</w:t>
      </w:r>
      <w:r w:rsidR="0077645F" w:rsidRPr="00A83A99">
        <w:rPr>
          <w:color w:val="222222"/>
          <w:sz w:val="24"/>
          <w:szCs w:val="24"/>
        </w:rPr>
        <w:t xml:space="preserve"> </w:t>
      </w:r>
      <w:r w:rsidR="006368FC" w:rsidRPr="00A83A99">
        <w:rPr>
          <w:color w:val="222222"/>
          <w:sz w:val="24"/>
          <w:szCs w:val="24"/>
        </w:rPr>
        <w:t xml:space="preserve">with </w:t>
      </w:r>
      <w:r w:rsidR="00895AE2" w:rsidRPr="00A83A99">
        <w:rPr>
          <w:color w:val="222222"/>
          <w:sz w:val="24"/>
          <w:szCs w:val="24"/>
        </w:rPr>
        <w:t xml:space="preserve">surprise appearances by Norah Jones, Trey </w:t>
      </w:r>
      <w:proofErr w:type="spellStart"/>
      <w:r w:rsidR="00895AE2" w:rsidRPr="00A83A99">
        <w:rPr>
          <w:color w:val="222222"/>
          <w:sz w:val="24"/>
          <w:szCs w:val="24"/>
        </w:rPr>
        <w:t>Anastasio</w:t>
      </w:r>
      <w:proofErr w:type="spellEnd"/>
      <w:r w:rsidR="00895AE2" w:rsidRPr="00A83A99">
        <w:rPr>
          <w:color w:val="222222"/>
          <w:sz w:val="24"/>
          <w:szCs w:val="24"/>
        </w:rPr>
        <w:t xml:space="preserve">, </w:t>
      </w:r>
      <w:proofErr w:type="spellStart"/>
      <w:r w:rsidR="00895AE2" w:rsidRPr="00A83A99">
        <w:rPr>
          <w:color w:val="222222"/>
          <w:sz w:val="24"/>
          <w:szCs w:val="24"/>
        </w:rPr>
        <w:t>Nels</w:t>
      </w:r>
      <w:proofErr w:type="spellEnd"/>
      <w:r w:rsidR="00895AE2" w:rsidRPr="00A83A99">
        <w:rPr>
          <w:color w:val="222222"/>
          <w:sz w:val="24"/>
          <w:szCs w:val="24"/>
        </w:rPr>
        <w:t xml:space="preserve"> Cline and Ravi Coltrane among others.</w:t>
      </w:r>
      <w:r w:rsidR="00143C2A" w:rsidRPr="00A83A99">
        <w:rPr>
          <w:color w:val="222222"/>
          <w:sz w:val="24"/>
          <w:szCs w:val="24"/>
        </w:rPr>
        <w:t xml:space="preserve"> </w:t>
      </w:r>
    </w:p>
    <w:p w14:paraId="3DAAB46D" w14:textId="77777777" w:rsidR="00270AD6" w:rsidRPr="00A83A99" w:rsidRDefault="00270AD6" w:rsidP="00895AE2">
      <w:pPr>
        <w:rPr>
          <w:color w:val="222222"/>
          <w:sz w:val="24"/>
          <w:szCs w:val="24"/>
        </w:rPr>
      </w:pPr>
    </w:p>
    <w:p w14:paraId="0808F15B" w14:textId="334653E2" w:rsidR="00DD4384" w:rsidRPr="00A83A99" w:rsidRDefault="00270AD6" w:rsidP="007859C6">
      <w:pPr>
        <w:rPr>
          <w:sz w:val="24"/>
          <w:szCs w:val="24"/>
        </w:rPr>
      </w:pPr>
      <w:r w:rsidRPr="00A83A99">
        <w:rPr>
          <w:sz w:val="24"/>
          <w:szCs w:val="24"/>
        </w:rPr>
        <w:t>Now ten years in, Tedeschi Trucks Band has solidified their reputation as one of the premier live bands on tour today. With increased demand from an “incredibly dedicated fanbase hanging on each night's unique setlist” (</w:t>
      </w:r>
      <w:hyperlink r:id="rId13" w:anchor="5c29fba751c4">
        <w:r w:rsidRPr="00A83A99">
          <w:rPr>
            <w:i/>
            <w:sz w:val="24"/>
            <w:szCs w:val="24"/>
          </w:rPr>
          <w:t>Forbes</w:t>
        </w:r>
      </w:hyperlink>
      <w:r w:rsidRPr="00A83A99">
        <w:rPr>
          <w:sz w:val="24"/>
          <w:szCs w:val="24"/>
        </w:rPr>
        <w:t>), multi-night, sold-out residencies in Boston, Chicago, Nashville and Washington D.</w:t>
      </w:r>
      <w:r w:rsidR="00DD4384" w:rsidRPr="00A83A99">
        <w:rPr>
          <w:sz w:val="24"/>
          <w:szCs w:val="24"/>
        </w:rPr>
        <w:t xml:space="preserve">C. </w:t>
      </w:r>
      <w:r w:rsidRPr="00A83A99">
        <w:rPr>
          <w:sz w:val="24"/>
          <w:szCs w:val="24"/>
        </w:rPr>
        <w:t>in addition to New York</w:t>
      </w:r>
      <w:r w:rsidR="00385EBF" w:rsidRPr="00A83A99">
        <w:rPr>
          <w:sz w:val="24"/>
          <w:szCs w:val="24"/>
        </w:rPr>
        <w:t xml:space="preserve"> City</w:t>
      </w:r>
      <w:r w:rsidRPr="00A83A99">
        <w:rPr>
          <w:sz w:val="24"/>
          <w:szCs w:val="24"/>
        </w:rPr>
        <w:t xml:space="preserve"> have become a staple of the band’s heavy touring schedule. </w:t>
      </w:r>
      <w:r w:rsidR="0013005A">
        <w:rPr>
          <w:sz w:val="24"/>
          <w:szCs w:val="24"/>
        </w:rPr>
        <w:t xml:space="preserve">The band </w:t>
      </w:r>
      <w:r w:rsidRPr="00A83A99">
        <w:rPr>
          <w:sz w:val="24"/>
          <w:szCs w:val="24"/>
        </w:rPr>
        <w:t xml:space="preserve">recently wrapped their </w:t>
      </w:r>
      <w:r w:rsidR="00E06B2D" w:rsidRPr="00A83A99">
        <w:rPr>
          <w:sz w:val="24"/>
          <w:szCs w:val="24"/>
        </w:rPr>
        <w:t xml:space="preserve">fifth </w:t>
      </w:r>
      <w:r w:rsidRPr="00A83A99">
        <w:rPr>
          <w:sz w:val="24"/>
          <w:szCs w:val="24"/>
        </w:rPr>
        <w:t xml:space="preserve">“Wheels of Soul” tour </w:t>
      </w:r>
      <w:r w:rsidR="00E06B2D" w:rsidRPr="00A83A99">
        <w:rPr>
          <w:sz w:val="24"/>
          <w:szCs w:val="24"/>
        </w:rPr>
        <w:t xml:space="preserve">- </w:t>
      </w:r>
      <w:r w:rsidR="007859C6" w:rsidRPr="00A83A99">
        <w:rPr>
          <w:sz w:val="24"/>
          <w:szCs w:val="24"/>
        </w:rPr>
        <w:t>with this year’s special guests Blackberry Smoke and Shovels &amp; Rope</w:t>
      </w:r>
      <w:r w:rsidR="00DD4384" w:rsidRPr="00A83A99">
        <w:rPr>
          <w:sz w:val="24"/>
          <w:szCs w:val="24"/>
        </w:rPr>
        <w:t xml:space="preserve">. The cross-country summer </w:t>
      </w:r>
      <w:r w:rsidR="00385EBF" w:rsidRPr="00A83A99">
        <w:rPr>
          <w:sz w:val="24"/>
          <w:szCs w:val="24"/>
        </w:rPr>
        <w:t xml:space="preserve">amphitheater </w:t>
      </w:r>
      <w:r w:rsidR="00DD4384" w:rsidRPr="00A83A99">
        <w:rPr>
          <w:sz w:val="24"/>
          <w:szCs w:val="24"/>
        </w:rPr>
        <w:t xml:space="preserve">tour was </w:t>
      </w:r>
      <w:r w:rsidR="00E06B2D" w:rsidRPr="00A83A99">
        <w:rPr>
          <w:sz w:val="24"/>
          <w:szCs w:val="24"/>
        </w:rPr>
        <w:t xml:space="preserve">followed by a </w:t>
      </w:r>
      <w:r w:rsidR="007859C6" w:rsidRPr="00A83A99">
        <w:rPr>
          <w:sz w:val="24"/>
          <w:szCs w:val="24"/>
        </w:rPr>
        <w:t>pair of historic performances</w:t>
      </w:r>
      <w:r w:rsidR="00E06B2D" w:rsidRPr="00A83A99">
        <w:rPr>
          <w:sz w:val="24"/>
          <w:szCs w:val="24"/>
        </w:rPr>
        <w:t xml:space="preserve"> </w:t>
      </w:r>
      <w:r w:rsidR="0013005A">
        <w:rPr>
          <w:sz w:val="24"/>
          <w:szCs w:val="24"/>
        </w:rPr>
        <w:t>in</w:t>
      </w:r>
      <w:r w:rsidR="00E06B2D" w:rsidRPr="00A83A99">
        <w:rPr>
          <w:sz w:val="24"/>
          <w:szCs w:val="24"/>
        </w:rPr>
        <w:t xml:space="preserve"> </w:t>
      </w:r>
      <w:r w:rsidR="007859C6" w:rsidRPr="00A83A99">
        <w:rPr>
          <w:sz w:val="24"/>
          <w:szCs w:val="24"/>
        </w:rPr>
        <w:t>Bethel, NY</w:t>
      </w:r>
      <w:r w:rsidR="00E06B2D" w:rsidRPr="00A83A99">
        <w:rPr>
          <w:sz w:val="24"/>
          <w:szCs w:val="24"/>
        </w:rPr>
        <w:t xml:space="preserve"> </w:t>
      </w:r>
      <w:r w:rsidR="007859C6" w:rsidRPr="00A83A99">
        <w:rPr>
          <w:sz w:val="24"/>
          <w:szCs w:val="24"/>
        </w:rPr>
        <w:t>on the 50</w:t>
      </w:r>
      <w:r w:rsidR="007859C6" w:rsidRPr="00A83A99">
        <w:rPr>
          <w:sz w:val="24"/>
          <w:szCs w:val="24"/>
          <w:vertAlign w:val="superscript"/>
        </w:rPr>
        <w:t>th</w:t>
      </w:r>
      <w:r w:rsidR="007859C6" w:rsidRPr="00A83A99">
        <w:rPr>
          <w:sz w:val="24"/>
          <w:szCs w:val="24"/>
        </w:rPr>
        <w:t xml:space="preserve"> anniversary weekend of Woodstock</w:t>
      </w:r>
      <w:r w:rsidR="00DD4384" w:rsidRPr="00A83A99">
        <w:rPr>
          <w:sz w:val="24"/>
          <w:szCs w:val="24"/>
        </w:rPr>
        <w:t>,</w:t>
      </w:r>
      <w:r w:rsidR="00E06B2D" w:rsidRPr="00A83A99">
        <w:rPr>
          <w:sz w:val="24"/>
          <w:szCs w:val="24"/>
        </w:rPr>
        <w:t xml:space="preserve"> and at the </w:t>
      </w:r>
      <w:proofErr w:type="spellStart"/>
      <w:r w:rsidR="00E06B2D" w:rsidRPr="00A83A99">
        <w:rPr>
          <w:sz w:val="24"/>
          <w:szCs w:val="24"/>
        </w:rPr>
        <w:t>Lockn</w:t>
      </w:r>
      <w:proofErr w:type="spellEnd"/>
      <w:r w:rsidR="00E06B2D" w:rsidRPr="00A83A99">
        <w:rPr>
          <w:sz w:val="24"/>
          <w:szCs w:val="24"/>
        </w:rPr>
        <w:t xml:space="preserve">’ Music Festival </w:t>
      </w:r>
      <w:proofErr w:type="spellStart"/>
      <w:r w:rsidR="00E06B2D" w:rsidRPr="00A83A99">
        <w:rPr>
          <w:sz w:val="24"/>
          <w:szCs w:val="24"/>
        </w:rPr>
        <w:t xml:space="preserve">where </w:t>
      </w:r>
      <w:r w:rsidR="00DD4384" w:rsidRPr="00A83A99">
        <w:rPr>
          <w:sz w:val="24"/>
          <w:szCs w:val="24"/>
        </w:rPr>
        <w:t>as</w:t>
      </w:r>
      <w:proofErr w:type="spellEnd"/>
      <w:r w:rsidR="00DD4384" w:rsidRPr="00A83A99">
        <w:rPr>
          <w:sz w:val="24"/>
          <w:szCs w:val="24"/>
        </w:rPr>
        <w:t xml:space="preserve"> headliners </w:t>
      </w:r>
      <w:r w:rsidR="00E06B2D" w:rsidRPr="00A83A99">
        <w:rPr>
          <w:sz w:val="24"/>
          <w:szCs w:val="24"/>
        </w:rPr>
        <w:t>they</w:t>
      </w:r>
      <w:r w:rsidR="00DD4384" w:rsidRPr="00A83A99">
        <w:rPr>
          <w:sz w:val="24"/>
          <w:szCs w:val="24"/>
        </w:rPr>
        <w:t xml:space="preserve"> </w:t>
      </w:r>
      <w:r w:rsidR="001B5EBA">
        <w:rPr>
          <w:sz w:val="24"/>
          <w:szCs w:val="24"/>
        </w:rPr>
        <w:t xml:space="preserve">performed </w:t>
      </w:r>
      <w:r w:rsidR="007859C6" w:rsidRPr="00A83A99">
        <w:rPr>
          <w:sz w:val="24"/>
          <w:szCs w:val="24"/>
        </w:rPr>
        <w:t xml:space="preserve">Derek and the Dominos’ legendary album, </w:t>
      </w:r>
      <w:r w:rsidR="007859C6" w:rsidRPr="00A83A99">
        <w:rPr>
          <w:i/>
          <w:sz w:val="24"/>
          <w:szCs w:val="24"/>
        </w:rPr>
        <w:t>Layla and Other Assorted Love Songs</w:t>
      </w:r>
      <w:r w:rsidR="007859C6" w:rsidRPr="00A83A99">
        <w:rPr>
          <w:sz w:val="24"/>
          <w:szCs w:val="24"/>
        </w:rPr>
        <w:t xml:space="preserve">, with Trey </w:t>
      </w:r>
      <w:proofErr w:type="spellStart"/>
      <w:r w:rsidR="007859C6" w:rsidRPr="00A83A99">
        <w:rPr>
          <w:sz w:val="24"/>
          <w:szCs w:val="24"/>
        </w:rPr>
        <w:t>Anastasio</w:t>
      </w:r>
      <w:proofErr w:type="spellEnd"/>
      <w:r w:rsidR="00E06B2D" w:rsidRPr="00A83A99">
        <w:rPr>
          <w:sz w:val="24"/>
          <w:szCs w:val="24"/>
        </w:rPr>
        <w:t>.</w:t>
      </w:r>
      <w:r w:rsidR="00DD4384" w:rsidRPr="00A83A99">
        <w:rPr>
          <w:sz w:val="24"/>
          <w:szCs w:val="24"/>
        </w:rPr>
        <w:t xml:space="preserve"> </w:t>
      </w:r>
    </w:p>
    <w:p w14:paraId="15ADA1D5" w14:textId="0388413F" w:rsidR="00DD4384" w:rsidRPr="00A83A99" w:rsidRDefault="00DD4384" w:rsidP="007859C6">
      <w:pPr>
        <w:rPr>
          <w:sz w:val="24"/>
          <w:szCs w:val="24"/>
        </w:rPr>
      </w:pPr>
    </w:p>
    <w:p w14:paraId="1D3BBF44" w14:textId="3AA607EA" w:rsidR="00DD4384" w:rsidRPr="00A83A99" w:rsidRDefault="00DD4384" w:rsidP="00385EBF">
      <w:pPr>
        <w:rPr>
          <w:sz w:val="24"/>
          <w:szCs w:val="24"/>
        </w:rPr>
      </w:pPr>
      <w:r w:rsidRPr="00A83A99">
        <w:rPr>
          <w:sz w:val="24"/>
          <w:szCs w:val="24"/>
        </w:rPr>
        <w:t xml:space="preserve">After the fall Beacon shows, TTB’s </w:t>
      </w:r>
      <w:r w:rsidRPr="00A83A99">
        <w:rPr>
          <w:i/>
          <w:iCs/>
          <w:sz w:val="24"/>
          <w:szCs w:val="24"/>
        </w:rPr>
        <w:t>Signs</w:t>
      </w:r>
      <w:r w:rsidRPr="00A83A99">
        <w:rPr>
          <w:sz w:val="24"/>
          <w:szCs w:val="24"/>
        </w:rPr>
        <w:t xml:space="preserve"> </w:t>
      </w:r>
      <w:r w:rsidR="00AC5EEC">
        <w:rPr>
          <w:sz w:val="24"/>
          <w:szCs w:val="24"/>
        </w:rPr>
        <w:t xml:space="preserve">2019 </w:t>
      </w:r>
      <w:r w:rsidRPr="00A83A99">
        <w:rPr>
          <w:sz w:val="24"/>
          <w:szCs w:val="24"/>
        </w:rPr>
        <w:t xml:space="preserve">tour continues with a November </w:t>
      </w:r>
      <w:r w:rsidR="00794137">
        <w:rPr>
          <w:sz w:val="24"/>
          <w:szCs w:val="24"/>
        </w:rPr>
        <w:t xml:space="preserve">run </w:t>
      </w:r>
      <w:r w:rsidR="006F47C0">
        <w:rPr>
          <w:sz w:val="24"/>
          <w:szCs w:val="24"/>
        </w:rPr>
        <w:t xml:space="preserve">that includes several dates Texas </w:t>
      </w:r>
      <w:r w:rsidR="00AC5EEC">
        <w:rPr>
          <w:sz w:val="24"/>
          <w:szCs w:val="24"/>
        </w:rPr>
        <w:t xml:space="preserve">and </w:t>
      </w:r>
      <w:r w:rsidR="00794137">
        <w:rPr>
          <w:sz w:val="24"/>
          <w:szCs w:val="24"/>
        </w:rPr>
        <w:t xml:space="preserve">annual </w:t>
      </w:r>
      <w:r w:rsidR="00162FB8" w:rsidRPr="00A83A99">
        <w:rPr>
          <w:sz w:val="24"/>
          <w:szCs w:val="24"/>
        </w:rPr>
        <w:t xml:space="preserve">end-of-year </w:t>
      </w:r>
      <w:r w:rsidR="0013005A">
        <w:rPr>
          <w:sz w:val="24"/>
          <w:szCs w:val="24"/>
        </w:rPr>
        <w:t xml:space="preserve">series </w:t>
      </w:r>
      <w:r w:rsidR="00162FB8" w:rsidRPr="00A83A99">
        <w:rPr>
          <w:sz w:val="24"/>
          <w:szCs w:val="24"/>
        </w:rPr>
        <w:t>in Boston.</w:t>
      </w:r>
      <w:r w:rsidR="00AC5EEC">
        <w:rPr>
          <w:sz w:val="24"/>
          <w:szCs w:val="24"/>
        </w:rPr>
        <w:t xml:space="preserve"> Also, </w:t>
      </w:r>
      <w:r w:rsidR="00E5087A">
        <w:rPr>
          <w:sz w:val="24"/>
          <w:szCs w:val="24"/>
        </w:rPr>
        <w:t>greater</w:t>
      </w:r>
      <w:r w:rsidR="00AC5EEC">
        <w:rPr>
          <w:sz w:val="24"/>
          <w:szCs w:val="24"/>
        </w:rPr>
        <w:t xml:space="preserve"> </w:t>
      </w:r>
      <w:r w:rsidR="00794137">
        <w:rPr>
          <w:sz w:val="24"/>
          <w:szCs w:val="24"/>
        </w:rPr>
        <w:t xml:space="preserve">demand for the band in the UK and Europe will be temporarily satisfied with a </w:t>
      </w:r>
      <w:r w:rsidR="00886F07" w:rsidRPr="00A83A99">
        <w:rPr>
          <w:sz w:val="24"/>
          <w:szCs w:val="24"/>
        </w:rPr>
        <w:t>one-night only performance at SEE Wembley Arena in London on Feb 1</w:t>
      </w:r>
      <w:r w:rsidR="00B90241" w:rsidRPr="00A83A99">
        <w:rPr>
          <w:sz w:val="24"/>
          <w:szCs w:val="24"/>
        </w:rPr>
        <w:t>,</w:t>
      </w:r>
      <w:r w:rsidR="00B90241" w:rsidRPr="0013005A">
        <w:rPr>
          <w:sz w:val="24"/>
          <w:szCs w:val="24"/>
        </w:rPr>
        <w:t xml:space="preserve"> </w:t>
      </w:r>
      <w:r w:rsidR="00B90241" w:rsidRPr="00A83A99">
        <w:rPr>
          <w:sz w:val="24"/>
          <w:szCs w:val="24"/>
        </w:rPr>
        <w:t>2020</w:t>
      </w:r>
      <w:r w:rsidR="00886F07" w:rsidRPr="00A83A99">
        <w:rPr>
          <w:sz w:val="24"/>
          <w:szCs w:val="24"/>
        </w:rPr>
        <w:t xml:space="preserve">.  </w:t>
      </w:r>
    </w:p>
    <w:p w14:paraId="6FC8860A" w14:textId="77777777" w:rsidR="00162FB8" w:rsidRPr="00A7727F" w:rsidDel="00270AD6" w:rsidRDefault="00162FB8">
      <w:pPr>
        <w:rPr>
          <w:sz w:val="24"/>
          <w:szCs w:val="24"/>
        </w:rPr>
      </w:pPr>
    </w:p>
    <w:p w14:paraId="6807576F" w14:textId="60733F33" w:rsidR="00895AE2" w:rsidRPr="00E5087A" w:rsidRDefault="003D564D">
      <w:pPr>
        <w:rPr>
          <w:color w:val="222222"/>
          <w:sz w:val="24"/>
          <w:szCs w:val="24"/>
          <w:highlight w:val="white"/>
        </w:rPr>
      </w:pPr>
      <w:r w:rsidRPr="00A83A99">
        <w:rPr>
          <w:color w:val="222222"/>
          <w:sz w:val="24"/>
          <w:szCs w:val="24"/>
          <w:highlight w:val="white"/>
        </w:rPr>
        <w:t xml:space="preserve">Tedeschi Trucks Band’s </w:t>
      </w:r>
      <w:r w:rsidR="00895AE2" w:rsidRPr="00A83A99">
        <w:rPr>
          <w:i/>
          <w:iCs/>
          <w:color w:val="222222"/>
          <w:sz w:val="24"/>
          <w:szCs w:val="24"/>
          <w:highlight w:val="white"/>
        </w:rPr>
        <w:t>Signs</w:t>
      </w:r>
      <w:r w:rsidR="00895AE2" w:rsidRPr="00A83A99">
        <w:rPr>
          <w:color w:val="222222"/>
          <w:sz w:val="24"/>
          <w:szCs w:val="24"/>
          <w:highlight w:val="white"/>
        </w:rPr>
        <w:t xml:space="preserve"> – the band’s fourth studio album - was released this February </w:t>
      </w:r>
      <w:r w:rsidRPr="00A83A99">
        <w:rPr>
          <w:color w:val="222222"/>
          <w:sz w:val="24"/>
          <w:szCs w:val="24"/>
          <w:highlight w:val="white"/>
        </w:rPr>
        <w:t xml:space="preserve">via Fantasy Records </w:t>
      </w:r>
      <w:r w:rsidR="00895AE2" w:rsidRPr="00A83A99">
        <w:rPr>
          <w:color w:val="222222"/>
          <w:sz w:val="24"/>
          <w:szCs w:val="24"/>
          <w:highlight w:val="white"/>
        </w:rPr>
        <w:t xml:space="preserve">to widespread praise. </w:t>
      </w:r>
      <w:r w:rsidR="00895AE2" w:rsidRPr="00A83A99">
        <w:rPr>
          <w:i/>
          <w:iCs/>
          <w:color w:val="222222"/>
          <w:sz w:val="24"/>
          <w:szCs w:val="24"/>
          <w:highlight w:val="white"/>
        </w:rPr>
        <w:t>Rolling Stone</w:t>
      </w:r>
      <w:r w:rsidR="00895AE2" w:rsidRPr="00A83A99">
        <w:rPr>
          <w:color w:val="222222"/>
          <w:sz w:val="24"/>
          <w:szCs w:val="24"/>
          <w:highlight w:val="white"/>
        </w:rPr>
        <w:t xml:space="preserve"> called it “electrifying,” the </w:t>
      </w:r>
      <w:r w:rsidR="00895AE2" w:rsidRPr="00A83A99">
        <w:rPr>
          <w:i/>
          <w:iCs/>
          <w:color w:val="222222"/>
          <w:sz w:val="24"/>
          <w:szCs w:val="24"/>
          <w:highlight w:val="white"/>
        </w:rPr>
        <w:t>Associated Press</w:t>
      </w:r>
      <w:r w:rsidR="00895AE2" w:rsidRPr="00A83A99">
        <w:rPr>
          <w:color w:val="222222"/>
          <w:sz w:val="24"/>
          <w:szCs w:val="24"/>
          <w:highlight w:val="white"/>
        </w:rPr>
        <w:t xml:space="preserve"> dubbed it “an inspirational album for the times,” and </w:t>
      </w:r>
      <w:r w:rsidR="00895AE2" w:rsidRPr="00A83A99">
        <w:rPr>
          <w:i/>
          <w:iCs/>
          <w:color w:val="222222"/>
          <w:sz w:val="24"/>
          <w:szCs w:val="24"/>
          <w:highlight w:val="white"/>
        </w:rPr>
        <w:t>NPR Music</w:t>
      </w:r>
      <w:r w:rsidR="00895AE2" w:rsidRPr="00A83A99">
        <w:rPr>
          <w:color w:val="222222"/>
          <w:sz w:val="24"/>
          <w:szCs w:val="24"/>
          <w:highlight w:val="white"/>
        </w:rPr>
        <w:t xml:space="preserve"> declared the album an “instant classic,” saying, “honesty and authenticity...informs every second of </w:t>
      </w:r>
      <w:r w:rsidR="00895AE2" w:rsidRPr="00A83A99">
        <w:rPr>
          <w:i/>
          <w:iCs/>
          <w:color w:val="222222"/>
          <w:sz w:val="24"/>
          <w:szCs w:val="24"/>
          <w:highlight w:val="white"/>
        </w:rPr>
        <w:t>Signs.</w:t>
      </w:r>
      <w:r w:rsidR="00895AE2" w:rsidRPr="00A83A99">
        <w:rPr>
          <w:color w:val="222222"/>
          <w:sz w:val="24"/>
          <w:szCs w:val="24"/>
          <w:highlight w:val="white"/>
        </w:rPr>
        <w:t>"</w:t>
      </w:r>
    </w:p>
    <w:p w14:paraId="22E1D75F" w14:textId="77777777" w:rsidR="00A83A99" w:rsidRDefault="00A83A99">
      <w:pPr>
        <w:rPr>
          <w:b/>
          <w:bCs/>
          <w:i/>
          <w:iCs/>
        </w:rPr>
      </w:pPr>
    </w:p>
    <w:p w14:paraId="66D1E30C" w14:textId="735F1CD4" w:rsidR="00953C5C" w:rsidRPr="00EF083D" w:rsidRDefault="00953C5C">
      <w:pPr>
        <w:rPr>
          <w:b/>
          <w:bCs/>
        </w:rPr>
      </w:pPr>
      <w:r w:rsidRPr="00EF083D">
        <w:rPr>
          <w:b/>
          <w:bCs/>
          <w:i/>
          <w:iCs/>
        </w:rPr>
        <w:t>High &amp; Mighty</w:t>
      </w:r>
      <w:r w:rsidRPr="00EF083D">
        <w:rPr>
          <w:b/>
          <w:bCs/>
        </w:rPr>
        <w:t xml:space="preserve"> EP Track List</w:t>
      </w:r>
      <w:r w:rsidR="00EF083D">
        <w:rPr>
          <w:b/>
          <w:bCs/>
        </w:rPr>
        <w:t>:</w:t>
      </w:r>
    </w:p>
    <w:p w14:paraId="2ED9487E" w14:textId="77777777" w:rsidR="00953C5C" w:rsidRDefault="00953C5C" w:rsidP="00953C5C">
      <w:pPr>
        <w:numPr>
          <w:ilvl w:val="0"/>
          <w:numId w:val="1"/>
        </w:numPr>
        <w:rPr>
          <w:color w:val="222222"/>
          <w:highlight w:val="white"/>
        </w:rPr>
      </w:pPr>
      <w:r>
        <w:rPr>
          <w:color w:val="222222"/>
          <w:highlight w:val="white"/>
        </w:rPr>
        <w:t>All My Friends</w:t>
      </w:r>
    </w:p>
    <w:p w14:paraId="60BED3F3" w14:textId="77777777" w:rsidR="00953C5C" w:rsidRDefault="00953C5C" w:rsidP="00953C5C">
      <w:pPr>
        <w:numPr>
          <w:ilvl w:val="0"/>
          <w:numId w:val="1"/>
        </w:numPr>
        <w:rPr>
          <w:color w:val="222222"/>
          <w:highlight w:val="white"/>
        </w:rPr>
      </w:pPr>
      <w:r>
        <w:rPr>
          <w:color w:val="222222"/>
          <w:highlight w:val="white"/>
        </w:rPr>
        <w:t>High &amp; Mighty</w:t>
      </w:r>
    </w:p>
    <w:p w14:paraId="3DFE3788" w14:textId="77777777" w:rsidR="00953C5C" w:rsidRDefault="00953C5C" w:rsidP="00953C5C">
      <w:pPr>
        <w:numPr>
          <w:ilvl w:val="0"/>
          <w:numId w:val="1"/>
        </w:numPr>
        <w:rPr>
          <w:color w:val="222222"/>
          <w:highlight w:val="white"/>
        </w:rPr>
      </w:pPr>
      <w:r>
        <w:rPr>
          <w:color w:val="222222"/>
          <w:highlight w:val="white"/>
        </w:rPr>
        <w:t>All You Can Do</w:t>
      </w:r>
    </w:p>
    <w:p w14:paraId="7A9078C0" w14:textId="265D4E98" w:rsidR="00953C5C" w:rsidRDefault="00953C5C" w:rsidP="00953C5C">
      <w:pPr>
        <w:numPr>
          <w:ilvl w:val="0"/>
          <w:numId w:val="1"/>
        </w:numPr>
        <w:rPr>
          <w:color w:val="222222"/>
          <w:highlight w:val="white"/>
        </w:rPr>
      </w:pPr>
      <w:r w:rsidRPr="00953C5C">
        <w:rPr>
          <w:color w:val="222222"/>
          <w:highlight w:val="white"/>
        </w:rPr>
        <w:t>Shame (live)</w:t>
      </w:r>
    </w:p>
    <w:p w14:paraId="7CE74304" w14:textId="77777777" w:rsidR="00256C2E" w:rsidRDefault="00256C2E" w:rsidP="00EF083D">
      <w:pPr>
        <w:rPr>
          <w:color w:val="222222"/>
          <w:highlight w:val="white"/>
        </w:rPr>
      </w:pPr>
    </w:p>
    <w:p w14:paraId="4C95C182" w14:textId="38324E01" w:rsidR="00EF083D" w:rsidRDefault="00EF083D" w:rsidP="00EF083D">
      <w:pPr>
        <w:rPr>
          <w:color w:val="222222"/>
          <w:highlight w:val="white"/>
        </w:rPr>
      </w:pPr>
      <w:r>
        <w:rPr>
          <w:b/>
          <w:color w:val="222222"/>
          <w:highlight w:val="white"/>
        </w:rPr>
        <w:t>TEDESCHI TRUCKS BAND 2019 TOUR DATES:</w:t>
      </w:r>
    </w:p>
    <w:p w14:paraId="51C6B0F0" w14:textId="2EA9986F" w:rsidR="00EF083D" w:rsidRPr="0077645F" w:rsidRDefault="00971EF1" w:rsidP="00EF083D">
      <w:pPr>
        <w:rPr>
          <w:color w:val="222222"/>
          <w:highlight w:val="white"/>
        </w:rPr>
      </w:pPr>
      <w:r w:rsidRPr="00A83A99">
        <w:rPr>
          <w:color w:val="222222"/>
          <w:highlight w:val="white"/>
        </w:rPr>
        <w:lastRenderedPageBreak/>
        <w:t>9/20</w:t>
      </w:r>
      <w:r w:rsidR="0013005A">
        <w:rPr>
          <w:color w:val="222222"/>
          <w:highlight w:val="white"/>
        </w:rPr>
        <w:t>-21</w:t>
      </w:r>
      <w:r w:rsidRPr="00A83A99">
        <w:rPr>
          <w:color w:val="222222"/>
          <w:highlight w:val="white"/>
        </w:rPr>
        <w:t>/19</w:t>
      </w:r>
      <w:r w:rsidR="00A83A99">
        <w:rPr>
          <w:color w:val="222222"/>
          <w:highlight w:val="white"/>
        </w:rPr>
        <w:t xml:space="preserve"> – </w:t>
      </w:r>
      <w:r w:rsidRPr="00A83A99">
        <w:rPr>
          <w:color w:val="222222"/>
          <w:highlight w:val="white"/>
        </w:rPr>
        <w:t xml:space="preserve">Dallas, TX </w:t>
      </w:r>
      <w:r w:rsidR="00A83A99">
        <w:rPr>
          <w:color w:val="222222"/>
          <w:highlight w:val="white"/>
        </w:rPr>
        <w:t xml:space="preserve">– </w:t>
      </w:r>
      <w:r w:rsidRPr="00A83A99">
        <w:rPr>
          <w:color w:val="222222"/>
          <w:highlight w:val="white"/>
        </w:rPr>
        <w:t xml:space="preserve">American Airlines Arena (Crossroads Festival) </w:t>
      </w:r>
      <w:r w:rsidRPr="00A83A99">
        <w:rPr>
          <w:color w:val="222222"/>
          <w:highlight w:val="white"/>
        </w:rPr>
        <w:br/>
      </w:r>
      <w:r w:rsidR="00EF083D" w:rsidRPr="0077645F">
        <w:rPr>
          <w:color w:val="222222"/>
          <w:highlight w:val="white"/>
        </w:rPr>
        <w:t>9/27/19</w:t>
      </w:r>
      <w:r w:rsidR="00A83A99">
        <w:rPr>
          <w:color w:val="222222"/>
          <w:highlight w:val="white"/>
        </w:rPr>
        <w:t xml:space="preserve"> </w:t>
      </w:r>
      <w:r w:rsidR="000A164B">
        <w:rPr>
          <w:color w:val="222222"/>
          <w:highlight w:val="white"/>
        </w:rPr>
        <w:t>–</w:t>
      </w:r>
      <w:r w:rsidR="000A164B">
        <w:rPr>
          <w:color w:val="222222"/>
          <w:highlight w:val="white"/>
        </w:rPr>
        <w:t xml:space="preserve"> </w:t>
      </w:r>
      <w:r w:rsidR="00EF083D" w:rsidRPr="0077645F">
        <w:rPr>
          <w:color w:val="222222"/>
          <w:highlight w:val="white"/>
        </w:rPr>
        <w:t>New York, NY</w:t>
      </w:r>
      <w:r w:rsidR="00A83A99">
        <w:rPr>
          <w:color w:val="222222"/>
          <w:highlight w:val="white"/>
        </w:rPr>
        <w:t xml:space="preserve"> – </w:t>
      </w:r>
      <w:r w:rsidR="00EF083D" w:rsidRPr="0077645F">
        <w:rPr>
          <w:color w:val="222222"/>
          <w:highlight w:val="white"/>
        </w:rPr>
        <w:t>Beacon Theatre</w:t>
      </w:r>
      <w:r w:rsidR="00DC1C22">
        <w:rPr>
          <w:color w:val="222222"/>
          <w:highlight w:val="white"/>
        </w:rPr>
        <w:t xml:space="preserve"> </w:t>
      </w:r>
      <w:r w:rsidR="00B90241">
        <w:rPr>
          <w:color w:val="FF0000"/>
          <w:highlight w:val="white"/>
        </w:rPr>
        <w:t>S</w:t>
      </w:r>
      <w:r w:rsidR="00DC1C22" w:rsidRPr="00A83A99">
        <w:rPr>
          <w:color w:val="FF0000"/>
          <w:highlight w:val="white"/>
        </w:rPr>
        <w:t xml:space="preserve">old </w:t>
      </w:r>
      <w:r w:rsidR="00B90241">
        <w:rPr>
          <w:color w:val="FF0000"/>
          <w:highlight w:val="white"/>
        </w:rPr>
        <w:t>O</w:t>
      </w:r>
      <w:r w:rsidR="00DC1C22" w:rsidRPr="00A83A99">
        <w:rPr>
          <w:color w:val="FF0000"/>
          <w:highlight w:val="white"/>
        </w:rPr>
        <w:t xml:space="preserve">ut </w:t>
      </w:r>
    </w:p>
    <w:p w14:paraId="4E7ECCA4" w14:textId="37AB7FDF" w:rsidR="00EF083D" w:rsidRDefault="00EF083D" w:rsidP="00EF083D">
      <w:pPr>
        <w:rPr>
          <w:color w:val="222222"/>
          <w:highlight w:val="white"/>
        </w:rPr>
      </w:pPr>
      <w:r>
        <w:rPr>
          <w:color w:val="222222"/>
          <w:highlight w:val="white"/>
        </w:rPr>
        <w:t>9/28/19</w:t>
      </w:r>
      <w:r w:rsidR="00A83A99">
        <w:rPr>
          <w:color w:val="222222"/>
          <w:highlight w:val="white"/>
        </w:rPr>
        <w:t xml:space="preserve"> – </w:t>
      </w:r>
      <w:r>
        <w:rPr>
          <w:color w:val="222222"/>
          <w:highlight w:val="white"/>
        </w:rPr>
        <w:t>New York, NY</w:t>
      </w:r>
      <w:r w:rsidR="00A83A99">
        <w:rPr>
          <w:color w:val="222222"/>
          <w:highlight w:val="white"/>
        </w:rPr>
        <w:t xml:space="preserve"> – </w:t>
      </w:r>
      <w:r>
        <w:rPr>
          <w:color w:val="222222"/>
          <w:highlight w:val="white"/>
        </w:rPr>
        <w:t>Beacon Theatre</w:t>
      </w:r>
      <w:r w:rsidR="00DC1C22">
        <w:rPr>
          <w:color w:val="222222"/>
          <w:highlight w:val="white"/>
        </w:rPr>
        <w:t xml:space="preserve"> </w:t>
      </w:r>
      <w:r w:rsidR="00B90241">
        <w:rPr>
          <w:color w:val="FF0000"/>
          <w:highlight w:val="white"/>
        </w:rPr>
        <w:t>S</w:t>
      </w:r>
      <w:r w:rsidR="00DC1C22" w:rsidRPr="00A83A99">
        <w:rPr>
          <w:color w:val="FF0000"/>
          <w:highlight w:val="white"/>
        </w:rPr>
        <w:t xml:space="preserve">old </w:t>
      </w:r>
      <w:r w:rsidR="00B90241">
        <w:rPr>
          <w:color w:val="FF0000"/>
          <w:highlight w:val="white"/>
        </w:rPr>
        <w:t>O</w:t>
      </w:r>
      <w:r w:rsidR="00DC1C22" w:rsidRPr="00A83A99">
        <w:rPr>
          <w:color w:val="FF0000"/>
          <w:highlight w:val="white"/>
        </w:rPr>
        <w:t xml:space="preserve">ut </w:t>
      </w:r>
    </w:p>
    <w:p w14:paraId="717D872B" w14:textId="571E0685" w:rsidR="00EF083D" w:rsidRDefault="00EF083D" w:rsidP="00EF083D">
      <w:pPr>
        <w:rPr>
          <w:color w:val="222222"/>
          <w:highlight w:val="white"/>
        </w:rPr>
      </w:pPr>
      <w:r>
        <w:rPr>
          <w:color w:val="222222"/>
          <w:highlight w:val="white"/>
        </w:rPr>
        <w:t>10/1/19</w:t>
      </w:r>
      <w:r w:rsidR="00A83A99">
        <w:rPr>
          <w:color w:val="222222"/>
          <w:highlight w:val="white"/>
        </w:rPr>
        <w:t xml:space="preserve"> – </w:t>
      </w:r>
      <w:r>
        <w:rPr>
          <w:color w:val="222222"/>
          <w:highlight w:val="white"/>
        </w:rPr>
        <w:t>New York, NY</w:t>
      </w:r>
      <w:r w:rsidR="00A83A99">
        <w:rPr>
          <w:color w:val="222222"/>
          <w:highlight w:val="white"/>
        </w:rPr>
        <w:t xml:space="preserve"> – </w:t>
      </w:r>
      <w:r>
        <w:rPr>
          <w:color w:val="222222"/>
          <w:highlight w:val="white"/>
        </w:rPr>
        <w:t>Beacon Theatre</w:t>
      </w:r>
    </w:p>
    <w:p w14:paraId="77B7636B" w14:textId="16E9EFD2" w:rsidR="00EF083D" w:rsidRDefault="00EF083D" w:rsidP="00EF083D">
      <w:pPr>
        <w:rPr>
          <w:color w:val="222222"/>
          <w:highlight w:val="white"/>
        </w:rPr>
      </w:pPr>
      <w:r>
        <w:rPr>
          <w:color w:val="222222"/>
          <w:highlight w:val="white"/>
        </w:rPr>
        <w:t>10/2/19</w:t>
      </w:r>
      <w:r w:rsidR="00A83A99">
        <w:rPr>
          <w:color w:val="222222"/>
          <w:highlight w:val="white"/>
        </w:rPr>
        <w:t xml:space="preserve"> – </w:t>
      </w:r>
      <w:r>
        <w:rPr>
          <w:color w:val="222222"/>
          <w:highlight w:val="white"/>
        </w:rPr>
        <w:t>New York, NY</w:t>
      </w:r>
      <w:r w:rsidR="00A83A99">
        <w:rPr>
          <w:color w:val="222222"/>
          <w:highlight w:val="white"/>
        </w:rPr>
        <w:t xml:space="preserve"> – </w:t>
      </w:r>
      <w:r>
        <w:rPr>
          <w:color w:val="222222"/>
          <w:highlight w:val="white"/>
        </w:rPr>
        <w:t>Beacon Theatre</w:t>
      </w:r>
    </w:p>
    <w:p w14:paraId="516E082A" w14:textId="44D41301" w:rsidR="00EF083D" w:rsidRDefault="00EF083D" w:rsidP="00EF083D">
      <w:pPr>
        <w:rPr>
          <w:color w:val="222222"/>
          <w:highlight w:val="white"/>
        </w:rPr>
      </w:pPr>
      <w:r>
        <w:rPr>
          <w:color w:val="222222"/>
          <w:highlight w:val="white"/>
        </w:rPr>
        <w:t>10/4/19</w:t>
      </w:r>
      <w:r w:rsidR="00A83A99">
        <w:rPr>
          <w:color w:val="222222"/>
          <w:highlight w:val="white"/>
        </w:rPr>
        <w:t xml:space="preserve"> – </w:t>
      </w:r>
      <w:r>
        <w:rPr>
          <w:color w:val="222222"/>
          <w:highlight w:val="white"/>
        </w:rPr>
        <w:t>New York, NY</w:t>
      </w:r>
      <w:r w:rsidR="00A83A99">
        <w:rPr>
          <w:color w:val="222222"/>
          <w:highlight w:val="white"/>
        </w:rPr>
        <w:t xml:space="preserve"> – </w:t>
      </w:r>
      <w:r>
        <w:rPr>
          <w:color w:val="222222"/>
          <w:highlight w:val="white"/>
        </w:rPr>
        <w:t>Beacon Theatre</w:t>
      </w:r>
      <w:r w:rsidR="00DC1C22" w:rsidRPr="00A83A99">
        <w:rPr>
          <w:color w:val="FF0000"/>
          <w:highlight w:val="white"/>
        </w:rPr>
        <w:t xml:space="preserve"> </w:t>
      </w:r>
      <w:r w:rsidR="00B90241">
        <w:rPr>
          <w:color w:val="FF0000"/>
          <w:highlight w:val="white"/>
        </w:rPr>
        <w:t>S</w:t>
      </w:r>
      <w:r w:rsidR="00DC1C22" w:rsidRPr="00A83A99">
        <w:rPr>
          <w:color w:val="FF0000"/>
          <w:highlight w:val="white"/>
        </w:rPr>
        <w:t xml:space="preserve">old </w:t>
      </w:r>
      <w:r w:rsidR="00B90241">
        <w:rPr>
          <w:color w:val="FF0000"/>
          <w:highlight w:val="white"/>
        </w:rPr>
        <w:t>O</w:t>
      </w:r>
      <w:r w:rsidR="00DC1C22" w:rsidRPr="00A83A99">
        <w:rPr>
          <w:color w:val="FF0000"/>
          <w:highlight w:val="white"/>
        </w:rPr>
        <w:t xml:space="preserve">ut </w:t>
      </w:r>
    </w:p>
    <w:p w14:paraId="053C1CB0" w14:textId="223D760D" w:rsidR="00EF083D" w:rsidRDefault="00EF083D" w:rsidP="00EF083D">
      <w:pPr>
        <w:rPr>
          <w:color w:val="222222"/>
          <w:highlight w:val="white"/>
        </w:rPr>
      </w:pPr>
      <w:r>
        <w:rPr>
          <w:color w:val="222222"/>
          <w:highlight w:val="white"/>
        </w:rPr>
        <w:t>10/5/19</w:t>
      </w:r>
      <w:r w:rsidR="00A83A99">
        <w:rPr>
          <w:color w:val="222222"/>
          <w:highlight w:val="white"/>
        </w:rPr>
        <w:t xml:space="preserve"> – </w:t>
      </w:r>
      <w:r>
        <w:rPr>
          <w:color w:val="222222"/>
          <w:highlight w:val="white"/>
        </w:rPr>
        <w:t>New York, NY</w:t>
      </w:r>
      <w:r w:rsidR="00A83A99">
        <w:rPr>
          <w:color w:val="222222"/>
          <w:highlight w:val="white"/>
        </w:rPr>
        <w:t xml:space="preserve"> – </w:t>
      </w:r>
      <w:r>
        <w:rPr>
          <w:color w:val="222222"/>
          <w:highlight w:val="white"/>
        </w:rPr>
        <w:t>Beacon Theatre</w:t>
      </w:r>
      <w:r w:rsidR="00DC1C22">
        <w:rPr>
          <w:color w:val="222222"/>
          <w:highlight w:val="white"/>
        </w:rPr>
        <w:t xml:space="preserve"> </w:t>
      </w:r>
      <w:r w:rsidR="00B90241">
        <w:rPr>
          <w:color w:val="FF0000"/>
          <w:highlight w:val="white"/>
        </w:rPr>
        <w:t>S</w:t>
      </w:r>
      <w:r w:rsidR="00DC1C22" w:rsidRPr="00A83A99">
        <w:rPr>
          <w:color w:val="FF0000"/>
          <w:highlight w:val="white"/>
        </w:rPr>
        <w:t xml:space="preserve">old </w:t>
      </w:r>
      <w:r w:rsidR="00B90241">
        <w:rPr>
          <w:color w:val="FF0000"/>
          <w:highlight w:val="white"/>
        </w:rPr>
        <w:t>O</w:t>
      </w:r>
      <w:r w:rsidR="00DC1C22" w:rsidRPr="00A83A99">
        <w:rPr>
          <w:color w:val="FF0000"/>
          <w:highlight w:val="white"/>
        </w:rPr>
        <w:t xml:space="preserve">ut </w:t>
      </w:r>
    </w:p>
    <w:p w14:paraId="6E252EDA" w14:textId="2AE69A27" w:rsidR="00EF083D" w:rsidRDefault="00EF083D" w:rsidP="00EF083D">
      <w:pPr>
        <w:rPr>
          <w:color w:val="222222"/>
          <w:highlight w:val="white"/>
        </w:rPr>
      </w:pPr>
      <w:r>
        <w:rPr>
          <w:color w:val="222222"/>
          <w:highlight w:val="white"/>
        </w:rPr>
        <w:t>11/6/19</w:t>
      </w:r>
      <w:r w:rsidR="00A83A99">
        <w:rPr>
          <w:color w:val="222222"/>
          <w:highlight w:val="white"/>
        </w:rPr>
        <w:t xml:space="preserve"> – </w:t>
      </w:r>
      <w:r>
        <w:rPr>
          <w:color w:val="222222"/>
          <w:highlight w:val="white"/>
        </w:rPr>
        <w:t>Houston, TX</w:t>
      </w:r>
      <w:r w:rsidR="00A83A99">
        <w:rPr>
          <w:color w:val="222222"/>
          <w:highlight w:val="white"/>
        </w:rPr>
        <w:t xml:space="preserve"> – </w:t>
      </w:r>
      <w:r>
        <w:rPr>
          <w:color w:val="222222"/>
          <w:highlight w:val="white"/>
        </w:rPr>
        <w:t>Hobby Center for the Performing Arts</w:t>
      </w:r>
    </w:p>
    <w:p w14:paraId="238353C3" w14:textId="290C6660" w:rsidR="00EF083D" w:rsidRDefault="00EF083D" w:rsidP="00EF083D">
      <w:pPr>
        <w:rPr>
          <w:color w:val="222222"/>
          <w:highlight w:val="white"/>
        </w:rPr>
      </w:pPr>
      <w:r>
        <w:rPr>
          <w:color w:val="222222"/>
          <w:highlight w:val="white"/>
        </w:rPr>
        <w:t>11/7/19</w:t>
      </w:r>
      <w:r w:rsidR="00A83A99">
        <w:rPr>
          <w:color w:val="222222"/>
          <w:highlight w:val="white"/>
        </w:rPr>
        <w:t xml:space="preserve"> – </w:t>
      </w:r>
      <w:r>
        <w:rPr>
          <w:color w:val="222222"/>
          <w:highlight w:val="white"/>
        </w:rPr>
        <w:t xml:space="preserve">Dallas, TX </w:t>
      </w:r>
      <w:r w:rsidR="00A83A99">
        <w:rPr>
          <w:color w:val="222222"/>
          <w:highlight w:val="white"/>
        </w:rPr>
        <w:t xml:space="preserve">– </w:t>
      </w:r>
      <w:r>
        <w:rPr>
          <w:color w:val="222222"/>
          <w:highlight w:val="white"/>
        </w:rPr>
        <w:t>Majestic Theatre</w:t>
      </w:r>
    </w:p>
    <w:p w14:paraId="00312F58" w14:textId="3FE8AEE5" w:rsidR="00EF083D" w:rsidRDefault="00EF083D" w:rsidP="00EF083D">
      <w:pPr>
        <w:rPr>
          <w:color w:val="222222"/>
          <w:highlight w:val="white"/>
        </w:rPr>
      </w:pPr>
      <w:r>
        <w:rPr>
          <w:color w:val="222222"/>
          <w:highlight w:val="white"/>
        </w:rPr>
        <w:t>11/8/19</w:t>
      </w:r>
      <w:r w:rsidR="00A83A99">
        <w:rPr>
          <w:color w:val="222222"/>
          <w:highlight w:val="white"/>
        </w:rPr>
        <w:t xml:space="preserve"> – </w:t>
      </w:r>
      <w:r>
        <w:rPr>
          <w:color w:val="222222"/>
          <w:highlight w:val="white"/>
        </w:rPr>
        <w:t>Dallas, TX</w:t>
      </w:r>
      <w:r w:rsidR="00A83A99">
        <w:rPr>
          <w:color w:val="222222"/>
          <w:highlight w:val="white"/>
        </w:rPr>
        <w:t xml:space="preserve"> – </w:t>
      </w:r>
      <w:r>
        <w:rPr>
          <w:color w:val="222222"/>
          <w:highlight w:val="white"/>
        </w:rPr>
        <w:t>Majestic Theatre</w:t>
      </w:r>
      <w:r w:rsidR="001B5EBA">
        <w:rPr>
          <w:color w:val="222222"/>
          <w:highlight w:val="white"/>
        </w:rPr>
        <w:t xml:space="preserve"> </w:t>
      </w:r>
      <w:r w:rsidR="001B5EBA" w:rsidRPr="001B5EBA">
        <w:rPr>
          <w:color w:val="FF0000"/>
          <w:highlight w:val="white"/>
        </w:rPr>
        <w:t xml:space="preserve">Sold Out </w:t>
      </w:r>
    </w:p>
    <w:p w14:paraId="74433F35" w14:textId="6DED4460" w:rsidR="00256C2E" w:rsidRDefault="00256C2E" w:rsidP="00EF083D">
      <w:pPr>
        <w:rPr>
          <w:color w:val="222222"/>
          <w:highlight w:val="white"/>
        </w:rPr>
      </w:pPr>
      <w:r>
        <w:rPr>
          <w:color w:val="222222"/>
          <w:highlight w:val="white"/>
        </w:rPr>
        <w:t>11/11/10</w:t>
      </w:r>
      <w:r w:rsidR="00A83A99">
        <w:rPr>
          <w:color w:val="222222"/>
          <w:highlight w:val="white"/>
        </w:rPr>
        <w:t xml:space="preserve"> – </w:t>
      </w:r>
      <w:r>
        <w:rPr>
          <w:color w:val="222222"/>
          <w:highlight w:val="white"/>
        </w:rPr>
        <w:t>Cleveland, MS</w:t>
      </w:r>
      <w:r w:rsidR="00A83A99">
        <w:rPr>
          <w:color w:val="222222"/>
          <w:highlight w:val="white"/>
        </w:rPr>
        <w:t xml:space="preserve"> – </w:t>
      </w:r>
      <w:r>
        <w:rPr>
          <w:color w:val="222222"/>
          <w:highlight w:val="white"/>
        </w:rPr>
        <w:t xml:space="preserve">Bologna Performing Arts Center </w:t>
      </w:r>
    </w:p>
    <w:p w14:paraId="79F1EBBA" w14:textId="1268C288" w:rsidR="00EF083D" w:rsidRDefault="00EF083D" w:rsidP="00EF083D">
      <w:pPr>
        <w:rPr>
          <w:color w:val="222222"/>
          <w:highlight w:val="white"/>
        </w:rPr>
      </w:pPr>
      <w:r>
        <w:rPr>
          <w:color w:val="222222"/>
          <w:highlight w:val="white"/>
        </w:rPr>
        <w:t>11/12/19</w:t>
      </w:r>
      <w:r w:rsidR="00A83A99">
        <w:rPr>
          <w:color w:val="222222"/>
          <w:highlight w:val="white"/>
        </w:rPr>
        <w:t xml:space="preserve"> – </w:t>
      </w:r>
      <w:r>
        <w:rPr>
          <w:color w:val="222222"/>
          <w:highlight w:val="white"/>
        </w:rPr>
        <w:t xml:space="preserve">Tulsa, OK </w:t>
      </w:r>
      <w:r w:rsidR="00A83A99">
        <w:rPr>
          <w:color w:val="222222"/>
          <w:highlight w:val="white"/>
        </w:rPr>
        <w:t xml:space="preserve">– </w:t>
      </w:r>
      <w:r>
        <w:rPr>
          <w:color w:val="222222"/>
          <w:highlight w:val="white"/>
        </w:rPr>
        <w:t>Brady Theatre</w:t>
      </w:r>
    </w:p>
    <w:p w14:paraId="50ED3795" w14:textId="3A9C6AA4" w:rsidR="00EF083D" w:rsidRDefault="00EF083D" w:rsidP="00EF083D">
      <w:pPr>
        <w:rPr>
          <w:color w:val="222222"/>
          <w:highlight w:val="white"/>
        </w:rPr>
      </w:pPr>
      <w:r>
        <w:rPr>
          <w:color w:val="222222"/>
          <w:highlight w:val="white"/>
        </w:rPr>
        <w:t>11/14/19</w:t>
      </w:r>
      <w:r w:rsidR="00A83A99">
        <w:rPr>
          <w:color w:val="222222"/>
          <w:highlight w:val="white"/>
        </w:rPr>
        <w:t xml:space="preserve"> – </w:t>
      </w:r>
      <w:r>
        <w:rPr>
          <w:color w:val="222222"/>
          <w:highlight w:val="white"/>
        </w:rPr>
        <w:t>San Antonio, TX</w:t>
      </w:r>
      <w:r w:rsidR="00A83A99">
        <w:rPr>
          <w:color w:val="222222"/>
          <w:highlight w:val="white"/>
        </w:rPr>
        <w:t xml:space="preserve"> – </w:t>
      </w:r>
      <w:r>
        <w:rPr>
          <w:color w:val="222222"/>
          <w:highlight w:val="white"/>
        </w:rPr>
        <w:t xml:space="preserve">Tobin Center for the Performing Arts </w:t>
      </w:r>
    </w:p>
    <w:p w14:paraId="377A1E7B" w14:textId="5C1E1863" w:rsidR="00EF083D" w:rsidRDefault="00EF083D" w:rsidP="00EF083D">
      <w:pPr>
        <w:rPr>
          <w:color w:val="222222"/>
          <w:highlight w:val="white"/>
        </w:rPr>
      </w:pPr>
      <w:r>
        <w:rPr>
          <w:color w:val="222222"/>
          <w:highlight w:val="white"/>
        </w:rPr>
        <w:t>11/15/19</w:t>
      </w:r>
      <w:r w:rsidR="00A83A99">
        <w:rPr>
          <w:color w:val="222222"/>
          <w:highlight w:val="white"/>
        </w:rPr>
        <w:t xml:space="preserve"> – </w:t>
      </w:r>
      <w:r>
        <w:rPr>
          <w:color w:val="222222"/>
          <w:highlight w:val="white"/>
        </w:rPr>
        <w:t>Austin</w:t>
      </w:r>
      <w:r w:rsidR="00A83A99">
        <w:rPr>
          <w:color w:val="222222"/>
          <w:highlight w:val="white"/>
        </w:rPr>
        <w:t>,</w:t>
      </w:r>
      <w:r>
        <w:rPr>
          <w:color w:val="222222"/>
          <w:highlight w:val="white"/>
        </w:rPr>
        <w:t xml:space="preserve"> TX</w:t>
      </w:r>
      <w:r w:rsidR="00A83A99">
        <w:rPr>
          <w:color w:val="222222"/>
          <w:highlight w:val="white"/>
        </w:rPr>
        <w:t xml:space="preserve"> – </w:t>
      </w:r>
      <w:r>
        <w:rPr>
          <w:color w:val="222222"/>
          <w:highlight w:val="white"/>
        </w:rPr>
        <w:t xml:space="preserve">Bass Concert Hall  </w:t>
      </w:r>
    </w:p>
    <w:p w14:paraId="5739E045" w14:textId="17B2F7C2" w:rsidR="00256C2E" w:rsidRDefault="00256C2E" w:rsidP="00EF083D">
      <w:pPr>
        <w:rPr>
          <w:color w:val="222222"/>
          <w:highlight w:val="white"/>
        </w:rPr>
      </w:pPr>
      <w:r>
        <w:rPr>
          <w:color w:val="222222"/>
          <w:highlight w:val="white"/>
        </w:rPr>
        <w:t>11/16/19</w:t>
      </w:r>
      <w:r w:rsidR="00A83A99">
        <w:rPr>
          <w:color w:val="222222"/>
          <w:highlight w:val="white"/>
        </w:rPr>
        <w:t xml:space="preserve"> – </w:t>
      </w:r>
      <w:r>
        <w:rPr>
          <w:color w:val="222222"/>
          <w:highlight w:val="white"/>
        </w:rPr>
        <w:t>Little Rock, AR</w:t>
      </w:r>
      <w:r w:rsidR="00A83A99">
        <w:rPr>
          <w:color w:val="222222"/>
          <w:highlight w:val="white"/>
        </w:rPr>
        <w:t xml:space="preserve"> – </w:t>
      </w:r>
      <w:r>
        <w:rPr>
          <w:color w:val="222222"/>
          <w:highlight w:val="white"/>
        </w:rPr>
        <w:t xml:space="preserve">Robinson Center Music Hall </w:t>
      </w:r>
    </w:p>
    <w:p w14:paraId="39C4E660" w14:textId="3B49AF38" w:rsidR="00EF083D" w:rsidRPr="00AC5EEC" w:rsidRDefault="000A164B" w:rsidP="00EF083D">
      <w:pPr>
        <w:rPr>
          <w:color w:val="222222"/>
          <w:highlight w:val="white"/>
        </w:rPr>
      </w:pPr>
      <w:r>
        <w:rPr>
          <w:color w:val="222222"/>
          <w:highlight w:val="white"/>
        </w:rPr>
        <w:t xml:space="preserve">12/5/19 </w:t>
      </w:r>
      <w:r>
        <w:rPr>
          <w:color w:val="222222"/>
          <w:highlight w:val="white"/>
        </w:rPr>
        <w:t>–</w:t>
      </w:r>
      <w:r>
        <w:rPr>
          <w:color w:val="222222"/>
          <w:highlight w:val="white"/>
        </w:rPr>
        <w:t xml:space="preserve"> Boston, </w:t>
      </w:r>
      <w:proofErr w:type="gramStart"/>
      <w:r>
        <w:rPr>
          <w:color w:val="222222"/>
          <w:highlight w:val="white"/>
        </w:rPr>
        <w:t xml:space="preserve">MA </w:t>
      </w:r>
      <w:r>
        <w:rPr>
          <w:color w:val="222222"/>
          <w:highlight w:val="white"/>
        </w:rPr>
        <w:t xml:space="preserve"> –</w:t>
      </w:r>
      <w:proofErr w:type="gramEnd"/>
      <w:r>
        <w:rPr>
          <w:color w:val="222222"/>
          <w:highlight w:val="white"/>
        </w:rPr>
        <w:t xml:space="preserve"> Orpheum Theatre </w:t>
      </w:r>
      <w:r>
        <w:rPr>
          <w:color w:val="222222"/>
          <w:highlight w:val="white"/>
        </w:rPr>
        <w:br/>
        <w:t xml:space="preserve">12/6/19 </w:t>
      </w:r>
      <w:r>
        <w:rPr>
          <w:color w:val="222222"/>
          <w:highlight w:val="white"/>
        </w:rPr>
        <w:t xml:space="preserve">– Boston, MA  – Orpheum Theatre </w:t>
      </w:r>
      <w:r>
        <w:rPr>
          <w:color w:val="222222"/>
          <w:highlight w:val="white"/>
        </w:rPr>
        <w:br/>
      </w:r>
      <w:r>
        <w:rPr>
          <w:color w:val="222222"/>
          <w:highlight w:val="white"/>
        </w:rPr>
        <w:t xml:space="preserve">12/7/19 </w:t>
      </w:r>
      <w:r>
        <w:rPr>
          <w:color w:val="222222"/>
          <w:highlight w:val="white"/>
        </w:rPr>
        <w:t xml:space="preserve">– Boston, MA  – Orpheum Theatre </w:t>
      </w:r>
      <w:r>
        <w:rPr>
          <w:color w:val="222222"/>
          <w:highlight w:val="white"/>
        </w:rPr>
        <w:br/>
      </w:r>
      <w:r w:rsidR="00256C2E" w:rsidRPr="00AC5EEC">
        <w:rPr>
          <w:color w:val="222222"/>
          <w:highlight w:val="white"/>
        </w:rPr>
        <w:t>2/1/20</w:t>
      </w:r>
      <w:r w:rsidR="00A83A99" w:rsidRPr="00AC5EEC">
        <w:rPr>
          <w:color w:val="222222"/>
          <w:highlight w:val="white"/>
        </w:rPr>
        <w:t xml:space="preserve"> – </w:t>
      </w:r>
      <w:r w:rsidR="00256C2E" w:rsidRPr="00AC5EEC">
        <w:rPr>
          <w:color w:val="222222"/>
          <w:highlight w:val="white"/>
        </w:rPr>
        <w:t>London, UK</w:t>
      </w:r>
      <w:r w:rsidR="00A83A99" w:rsidRPr="00AC5EEC">
        <w:rPr>
          <w:color w:val="222222"/>
          <w:highlight w:val="white"/>
        </w:rPr>
        <w:t xml:space="preserve"> – </w:t>
      </w:r>
      <w:r w:rsidR="00256C2E" w:rsidRPr="00AC5EEC">
        <w:rPr>
          <w:color w:val="222222"/>
          <w:highlight w:val="white"/>
        </w:rPr>
        <w:t>SSE Wembley Arena</w:t>
      </w:r>
    </w:p>
    <w:p w14:paraId="05FA3A86" w14:textId="6BA3E52B" w:rsidR="009B2915" w:rsidRDefault="009B2915" w:rsidP="00EF083D">
      <w:pPr>
        <w:rPr>
          <w:color w:val="222222"/>
          <w:highlight w:val="white"/>
        </w:rPr>
      </w:pPr>
    </w:p>
    <w:p w14:paraId="099B8F32" w14:textId="4EA5B104" w:rsidR="009B2915" w:rsidRDefault="009B2915" w:rsidP="009B2915">
      <w:pPr>
        <w:jc w:val="center"/>
        <w:rPr>
          <w:color w:val="222222"/>
          <w:highlight w:val="white"/>
        </w:rPr>
      </w:pPr>
      <w:r>
        <w:rPr>
          <w:b/>
          <w:noProof/>
          <w:color w:val="222222"/>
        </w:rPr>
        <w:drawing>
          <wp:inline distT="0" distB="0" distL="0" distR="0" wp14:anchorId="1D19F94B" wp14:editId="087D6C05">
            <wp:extent cx="3211334" cy="2324100"/>
            <wp:effectExtent l="0" t="0" r="8255" b="0"/>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TB_PublicityPhoto_Credit_ShervinLainez_Band_GeneralUse1_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16879" cy="2328113"/>
                    </a:xfrm>
                    <a:prstGeom prst="rect">
                      <a:avLst/>
                    </a:prstGeom>
                  </pic:spPr>
                </pic:pic>
              </a:graphicData>
            </a:graphic>
          </wp:inline>
        </w:drawing>
      </w:r>
    </w:p>
    <w:p w14:paraId="4584BEF2" w14:textId="770616D9" w:rsidR="009B2915" w:rsidRPr="009B2915" w:rsidRDefault="009B2915" w:rsidP="009B2915">
      <w:pPr>
        <w:jc w:val="center"/>
        <w:rPr>
          <w:color w:val="222222"/>
          <w:sz w:val="20"/>
          <w:szCs w:val="20"/>
          <w:highlight w:val="white"/>
        </w:rPr>
      </w:pPr>
      <w:r w:rsidRPr="009B2915">
        <w:rPr>
          <w:color w:val="222222"/>
          <w:sz w:val="20"/>
          <w:szCs w:val="20"/>
          <w:highlight w:val="white"/>
        </w:rPr>
        <w:t xml:space="preserve">Photo Credit: Shervin </w:t>
      </w:r>
      <w:proofErr w:type="spellStart"/>
      <w:r w:rsidRPr="009B2915">
        <w:rPr>
          <w:color w:val="222222"/>
          <w:sz w:val="20"/>
          <w:szCs w:val="20"/>
          <w:highlight w:val="white"/>
        </w:rPr>
        <w:t>Lainez</w:t>
      </w:r>
      <w:proofErr w:type="spellEnd"/>
      <w:r w:rsidRPr="009B2915">
        <w:rPr>
          <w:color w:val="222222"/>
          <w:sz w:val="20"/>
          <w:szCs w:val="20"/>
          <w:highlight w:val="white"/>
        </w:rPr>
        <w:t xml:space="preserve"> </w:t>
      </w:r>
    </w:p>
    <w:p w14:paraId="2B3E7EBD" w14:textId="7BF149D7" w:rsidR="00953C5C" w:rsidRDefault="00953C5C"/>
    <w:p w14:paraId="19EB5FEF" w14:textId="77777777" w:rsidR="00953C5C" w:rsidRDefault="00953C5C" w:rsidP="00953C5C">
      <w:pPr>
        <w:rPr>
          <w:b/>
        </w:rPr>
      </w:pPr>
      <w:r>
        <w:rPr>
          <w:b/>
        </w:rPr>
        <w:t>MORE INFO ON TEDESCHI TRUCKS BAND</w:t>
      </w:r>
    </w:p>
    <w:p w14:paraId="306BD932" w14:textId="25E9EEB7" w:rsidR="00953C5C" w:rsidRPr="00E5087A" w:rsidRDefault="00CC53AF" w:rsidP="00953C5C">
      <w:pPr>
        <w:rPr>
          <w:rStyle w:val="Hyperlink"/>
          <w:color w:val="1155CC"/>
          <w:u w:val="none"/>
        </w:rPr>
      </w:pPr>
      <w:hyperlink r:id="rId15" w:history="1">
        <w:r w:rsidR="00953C5C">
          <w:rPr>
            <w:rStyle w:val="Hyperlink"/>
            <w:color w:val="1155CC"/>
          </w:rPr>
          <w:t>Website</w:t>
        </w:r>
      </w:hyperlink>
      <w:r w:rsidR="00E5087A">
        <w:rPr>
          <w:rStyle w:val="Hyperlink"/>
          <w:color w:val="1155CC"/>
          <w:u w:val="none"/>
        </w:rPr>
        <w:tab/>
      </w:r>
      <w:hyperlink r:id="rId16" w:history="1">
        <w:r w:rsidR="00E5087A">
          <w:rPr>
            <w:rStyle w:val="Hyperlink"/>
            <w:color w:val="1155CC"/>
          </w:rPr>
          <w:t>Facebook</w:t>
        </w:r>
      </w:hyperlink>
      <w:r w:rsidR="00E5087A">
        <w:rPr>
          <w:rStyle w:val="Hyperlink"/>
          <w:color w:val="1155CC"/>
          <w:u w:val="none"/>
        </w:rPr>
        <w:tab/>
      </w:r>
      <w:hyperlink r:id="rId17" w:history="1">
        <w:r w:rsidR="00E5087A">
          <w:rPr>
            <w:rStyle w:val="Hyperlink"/>
            <w:color w:val="1155CC"/>
          </w:rPr>
          <w:t>Instagram</w:t>
        </w:r>
      </w:hyperlink>
      <w:r w:rsidR="00E5087A">
        <w:rPr>
          <w:rStyle w:val="Hyperlink"/>
          <w:color w:val="1155CC"/>
          <w:u w:val="none"/>
        </w:rPr>
        <w:tab/>
      </w:r>
      <w:hyperlink r:id="rId18" w:history="1">
        <w:r w:rsidR="00E5087A">
          <w:rPr>
            <w:rStyle w:val="Hyperlink"/>
            <w:color w:val="1155CC"/>
          </w:rPr>
          <w:t>Twitter</w:t>
        </w:r>
      </w:hyperlink>
      <w:r w:rsidR="00E5087A">
        <w:rPr>
          <w:rStyle w:val="Hyperlink"/>
          <w:color w:val="1155CC"/>
          <w:u w:val="none"/>
        </w:rPr>
        <w:tab/>
      </w:r>
      <w:r w:rsidR="009F6C08">
        <w:rPr>
          <w:rStyle w:val="Hyperlink"/>
          <w:color w:val="1155CC"/>
          <w:u w:val="none"/>
        </w:rPr>
        <w:t xml:space="preserve">      </w:t>
      </w:r>
      <w:hyperlink r:id="rId19" w:history="1">
        <w:r w:rsidR="00E5087A">
          <w:rPr>
            <w:rStyle w:val="Hyperlink"/>
            <w:color w:val="1155CC"/>
          </w:rPr>
          <w:t>YouTube</w:t>
        </w:r>
      </w:hyperlink>
    </w:p>
    <w:p w14:paraId="275F1BF4" w14:textId="7A049876" w:rsidR="00953C5C" w:rsidRDefault="00953C5C" w:rsidP="00953C5C">
      <w:pPr>
        <w:rPr>
          <w:color w:val="222222"/>
          <w:highlight w:val="white"/>
        </w:rPr>
      </w:pPr>
    </w:p>
    <w:p w14:paraId="1D59D457" w14:textId="00B0F84A" w:rsidR="00953C5C" w:rsidRDefault="00CC53AF" w:rsidP="00953C5C">
      <w:pPr>
        <w:rPr>
          <w:color w:val="222222"/>
          <w:highlight w:val="white"/>
        </w:rPr>
      </w:pPr>
      <w:hyperlink r:id="rId20" w:history="1">
        <w:r w:rsidR="00953C5C" w:rsidRPr="003D564D">
          <w:rPr>
            <w:rStyle w:val="Hyperlink"/>
            <w:highlight w:val="white"/>
          </w:rPr>
          <w:t>Fantasy Records</w:t>
        </w:r>
      </w:hyperlink>
    </w:p>
    <w:p w14:paraId="50B0BB36" w14:textId="77777777" w:rsidR="00953C5C" w:rsidRPr="00AB3073" w:rsidRDefault="00953C5C" w:rsidP="00953C5C">
      <w:pPr>
        <w:rPr>
          <w:color w:val="222222"/>
          <w:highlight w:val="white"/>
        </w:rPr>
      </w:pPr>
    </w:p>
    <w:p w14:paraId="06C036B6" w14:textId="77777777" w:rsidR="00953C5C" w:rsidRDefault="00953C5C" w:rsidP="00953C5C">
      <w:pPr>
        <w:rPr>
          <w:b/>
        </w:rPr>
      </w:pPr>
      <w:r>
        <w:rPr>
          <w:b/>
        </w:rPr>
        <w:t>CONTACT INFO</w:t>
      </w:r>
    </w:p>
    <w:p w14:paraId="4F2FDB80" w14:textId="77777777" w:rsidR="00953C5C" w:rsidRDefault="00953C5C" w:rsidP="00953C5C">
      <w:r>
        <w:rPr>
          <w:highlight w:val="white"/>
        </w:rPr>
        <w:t xml:space="preserve">Joel Amsterdam / Fantasy Records / </w:t>
      </w:r>
      <w:hyperlink r:id="rId21" w:history="1">
        <w:r>
          <w:rPr>
            <w:rStyle w:val="Hyperlink"/>
            <w:color w:val="1155CC"/>
            <w:highlight w:val="white"/>
          </w:rPr>
          <w:t>joel@fantasyrecordings.com</w:t>
        </w:r>
      </w:hyperlink>
      <w:r>
        <w:rPr>
          <w:highlight w:val="white"/>
        </w:rPr>
        <w:t xml:space="preserve"> </w:t>
      </w:r>
    </w:p>
    <w:p w14:paraId="2D05E16C" w14:textId="33359202" w:rsidR="00953C5C" w:rsidRPr="00E5087A" w:rsidRDefault="00953C5C">
      <w:r>
        <w:t xml:space="preserve">Lauren Covey / Fantasy Records / </w:t>
      </w:r>
      <w:hyperlink r:id="rId22" w:history="1">
        <w:r w:rsidRPr="003D4733">
          <w:rPr>
            <w:rStyle w:val="Hyperlink"/>
          </w:rPr>
          <w:t>lauren@fantasyrecordings.com</w:t>
        </w:r>
      </w:hyperlink>
      <w:r w:rsidR="00E5087A">
        <w:rPr>
          <w:rStyle w:val="Hyperlink"/>
        </w:rPr>
        <w:br/>
      </w:r>
      <w:r w:rsidR="00E5087A">
        <w:rPr>
          <w:rStyle w:val="Hyperlink"/>
          <w:color w:val="auto"/>
          <w:u w:val="none"/>
        </w:rPr>
        <w:t xml:space="preserve">Renee Pfefer / On Tour PR / </w:t>
      </w:r>
      <w:hyperlink r:id="rId23" w:history="1">
        <w:r w:rsidR="00E5087A" w:rsidRPr="00A1540E">
          <w:rPr>
            <w:rStyle w:val="Hyperlink"/>
          </w:rPr>
          <w:t>Renee@ontourpr.com</w:t>
        </w:r>
      </w:hyperlink>
      <w:r w:rsidR="00E5087A">
        <w:rPr>
          <w:rStyle w:val="Hyperlink"/>
          <w:color w:val="auto"/>
          <w:u w:val="none"/>
        </w:rPr>
        <w:t xml:space="preserve"> </w:t>
      </w:r>
    </w:p>
    <w:sectPr w:rsidR="00953C5C" w:rsidRPr="00E5087A" w:rsidSect="009F6C08">
      <w:pgSz w:w="12240" w:h="15840"/>
      <w:pgMar w:top="720"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A68E4"/>
    <w:multiLevelType w:val="multilevel"/>
    <w:tmpl w:val="7E8AF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E914CFE"/>
    <w:multiLevelType w:val="multilevel"/>
    <w:tmpl w:val="DE68E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E2"/>
    <w:rsid w:val="000359ED"/>
    <w:rsid w:val="00063AF9"/>
    <w:rsid w:val="000A164B"/>
    <w:rsid w:val="000B5E98"/>
    <w:rsid w:val="000E1EE4"/>
    <w:rsid w:val="00100010"/>
    <w:rsid w:val="0011651E"/>
    <w:rsid w:val="0012440B"/>
    <w:rsid w:val="0013005A"/>
    <w:rsid w:val="00143C2A"/>
    <w:rsid w:val="00162FB8"/>
    <w:rsid w:val="00191707"/>
    <w:rsid w:val="001B5EBA"/>
    <w:rsid w:val="00256C2E"/>
    <w:rsid w:val="00270AD6"/>
    <w:rsid w:val="002A6CAC"/>
    <w:rsid w:val="002B31BD"/>
    <w:rsid w:val="002D1873"/>
    <w:rsid w:val="002D70B7"/>
    <w:rsid w:val="00362EA8"/>
    <w:rsid w:val="00385EBF"/>
    <w:rsid w:val="003B385D"/>
    <w:rsid w:val="003B4FA6"/>
    <w:rsid w:val="003D564D"/>
    <w:rsid w:val="003F3FEC"/>
    <w:rsid w:val="00484A1E"/>
    <w:rsid w:val="004A0151"/>
    <w:rsid w:val="004E7FC1"/>
    <w:rsid w:val="00584F81"/>
    <w:rsid w:val="00590D40"/>
    <w:rsid w:val="005B4F29"/>
    <w:rsid w:val="005C7CC8"/>
    <w:rsid w:val="006165B5"/>
    <w:rsid w:val="006368FC"/>
    <w:rsid w:val="00652A94"/>
    <w:rsid w:val="00655EC9"/>
    <w:rsid w:val="006C3C13"/>
    <w:rsid w:val="006D4BAB"/>
    <w:rsid w:val="006E2C80"/>
    <w:rsid w:val="006F47C0"/>
    <w:rsid w:val="0070705C"/>
    <w:rsid w:val="00721189"/>
    <w:rsid w:val="00767428"/>
    <w:rsid w:val="0077645F"/>
    <w:rsid w:val="007859C6"/>
    <w:rsid w:val="00786944"/>
    <w:rsid w:val="00794137"/>
    <w:rsid w:val="00806FFD"/>
    <w:rsid w:val="00856563"/>
    <w:rsid w:val="0088503E"/>
    <w:rsid w:val="00886F07"/>
    <w:rsid w:val="00895AE2"/>
    <w:rsid w:val="008C114B"/>
    <w:rsid w:val="00953C5C"/>
    <w:rsid w:val="00971EF1"/>
    <w:rsid w:val="009753DC"/>
    <w:rsid w:val="009B2915"/>
    <w:rsid w:val="009F6C08"/>
    <w:rsid w:val="00A7727F"/>
    <w:rsid w:val="00A81D0D"/>
    <w:rsid w:val="00A83A99"/>
    <w:rsid w:val="00AA7AF9"/>
    <w:rsid w:val="00AB51E3"/>
    <w:rsid w:val="00AC5EEC"/>
    <w:rsid w:val="00B70A25"/>
    <w:rsid w:val="00B90241"/>
    <w:rsid w:val="00BB54A2"/>
    <w:rsid w:val="00BF2818"/>
    <w:rsid w:val="00BF72DB"/>
    <w:rsid w:val="00C13C92"/>
    <w:rsid w:val="00CC53AF"/>
    <w:rsid w:val="00D165B1"/>
    <w:rsid w:val="00D23A7B"/>
    <w:rsid w:val="00D51127"/>
    <w:rsid w:val="00DC1C22"/>
    <w:rsid w:val="00DD4384"/>
    <w:rsid w:val="00E06B2D"/>
    <w:rsid w:val="00E5087A"/>
    <w:rsid w:val="00E56673"/>
    <w:rsid w:val="00EC796C"/>
    <w:rsid w:val="00EF083D"/>
    <w:rsid w:val="00F234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0E3B"/>
  <w15:chartTrackingRefBased/>
  <w15:docId w15:val="{CC3D9816-2C77-436B-9036-C9F2A235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AE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A7B"/>
    <w:rPr>
      <w:color w:val="0563C1" w:themeColor="hyperlink"/>
      <w:u w:val="single"/>
    </w:rPr>
  </w:style>
  <w:style w:type="character" w:styleId="UnresolvedMention">
    <w:name w:val="Unresolved Mention"/>
    <w:basedOn w:val="DefaultParagraphFont"/>
    <w:uiPriority w:val="99"/>
    <w:semiHidden/>
    <w:unhideWhenUsed/>
    <w:rsid w:val="00D23A7B"/>
    <w:rPr>
      <w:color w:val="605E5C"/>
      <w:shd w:val="clear" w:color="auto" w:fill="E1DFDD"/>
    </w:rPr>
  </w:style>
  <w:style w:type="paragraph" w:styleId="BalloonText">
    <w:name w:val="Balloon Text"/>
    <w:basedOn w:val="Normal"/>
    <w:link w:val="BalloonTextChar"/>
    <w:uiPriority w:val="99"/>
    <w:semiHidden/>
    <w:unhideWhenUsed/>
    <w:rsid w:val="003F3FE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3FEC"/>
    <w:rPr>
      <w:rFonts w:ascii="Times New Roman" w:eastAsia="Arial" w:hAnsi="Times New Roman" w:cs="Times New Roman"/>
      <w:sz w:val="18"/>
      <w:szCs w:val="18"/>
      <w:lang w:val="en"/>
    </w:rPr>
  </w:style>
  <w:style w:type="paragraph" w:customStyle="1" w:styleId="yiv1504295541msonormal">
    <w:name w:val="yiv1504295541msonormal"/>
    <w:basedOn w:val="Normal"/>
    <w:rsid w:val="002D70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165B5"/>
    <w:rPr>
      <w:b/>
      <w:bCs/>
    </w:rPr>
  </w:style>
  <w:style w:type="character" w:styleId="Emphasis">
    <w:name w:val="Emphasis"/>
    <w:basedOn w:val="DefaultParagraphFont"/>
    <w:uiPriority w:val="20"/>
    <w:qFormat/>
    <w:rsid w:val="006165B5"/>
    <w:rPr>
      <w:i/>
      <w:iCs/>
    </w:rPr>
  </w:style>
  <w:style w:type="character" w:styleId="FollowedHyperlink">
    <w:name w:val="FollowedHyperlink"/>
    <w:basedOn w:val="DefaultParagraphFont"/>
    <w:uiPriority w:val="99"/>
    <w:semiHidden/>
    <w:unhideWhenUsed/>
    <w:rsid w:val="00E50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370232">
      <w:bodyDiv w:val="1"/>
      <w:marLeft w:val="0"/>
      <w:marRight w:val="0"/>
      <w:marTop w:val="0"/>
      <w:marBottom w:val="0"/>
      <w:divBdr>
        <w:top w:val="none" w:sz="0" w:space="0" w:color="auto"/>
        <w:left w:val="none" w:sz="0" w:space="0" w:color="auto"/>
        <w:bottom w:val="none" w:sz="0" w:space="0" w:color="auto"/>
        <w:right w:val="none" w:sz="0" w:space="0" w:color="auto"/>
      </w:divBdr>
    </w:div>
    <w:div w:id="2070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orbes.com/sites/jimryan1/2019/01/29/tedeschi-trucks-band-concert-review-friday-january-25-chicago-theatre-derek-trucks-susan-tedeschi/" TargetMode="External"/><Relationship Id="rId18" Type="http://schemas.openxmlformats.org/officeDocument/2006/relationships/hyperlink" Target="https://twitter.com/DerekAndSusan" TargetMode="External"/><Relationship Id="rId3" Type="http://schemas.openxmlformats.org/officeDocument/2006/relationships/settings" Target="settings.xml"/><Relationship Id="rId21" Type="http://schemas.openxmlformats.org/officeDocument/2006/relationships/hyperlink" Target="mailto:joel@fantasyrecordings.com" TargetMode="External"/><Relationship Id="rId7" Type="http://schemas.openxmlformats.org/officeDocument/2006/relationships/hyperlink" Target="https://found.ee/TTBHighandMightyLive" TargetMode="External"/><Relationship Id="rId12" Type="http://schemas.openxmlformats.org/officeDocument/2006/relationships/hyperlink" Target="https://found.ee/TTBHighandMightyLive" TargetMode="External"/><Relationship Id="rId17" Type="http://schemas.openxmlformats.org/officeDocument/2006/relationships/hyperlink" Target="https://www.instagram.com/derekandsus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DerekAndSusan/" TargetMode="External"/><Relationship Id="rId20" Type="http://schemas.openxmlformats.org/officeDocument/2006/relationships/hyperlink" Target="https://fantasyrecordings.com/" TargetMode="External"/><Relationship Id="rId1" Type="http://schemas.openxmlformats.org/officeDocument/2006/relationships/numbering" Target="numbering.xml"/><Relationship Id="rId6" Type="http://schemas.openxmlformats.org/officeDocument/2006/relationships/hyperlink" Target="https://found.ee/TTBHighAndMightyEP" TargetMode="External"/><Relationship Id="rId11" Type="http://schemas.openxmlformats.org/officeDocument/2006/relationships/hyperlink" Target="https://found.ee/TTBHighAndMightyEP"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tedeschitrucksband.com/" TargetMode="External"/><Relationship Id="rId23" Type="http://schemas.openxmlformats.org/officeDocument/2006/relationships/hyperlink" Target="mailto:Renee@ontourpr.com" TargetMode="External"/><Relationship Id="rId10" Type="http://schemas.openxmlformats.org/officeDocument/2006/relationships/hyperlink" Target="https://found.ee/TTBHighandMightyLive" TargetMode="External"/><Relationship Id="rId19" Type="http://schemas.openxmlformats.org/officeDocument/2006/relationships/hyperlink" Target="https://www.youtube.com/user/TTBFromTheRoad" TargetMode="External"/><Relationship Id="rId4" Type="http://schemas.openxmlformats.org/officeDocument/2006/relationships/webSettings" Target="webSettings.xml"/><Relationship Id="rId9" Type="http://schemas.openxmlformats.org/officeDocument/2006/relationships/hyperlink" Target="https://found.ee/TTBHighAndMightyEP" TargetMode="External"/><Relationship Id="rId14" Type="http://schemas.openxmlformats.org/officeDocument/2006/relationships/image" Target="media/image3.jpeg"/><Relationship Id="rId22" Type="http://schemas.openxmlformats.org/officeDocument/2006/relationships/hyperlink" Target="mailto:lauren@fantasyrecord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Covey</dc:creator>
  <cp:keywords/>
  <dc:description/>
  <cp:lastModifiedBy>renee pfefer</cp:lastModifiedBy>
  <cp:revision>6</cp:revision>
  <dcterms:created xsi:type="dcterms:W3CDTF">2019-09-13T13:27:00Z</dcterms:created>
  <dcterms:modified xsi:type="dcterms:W3CDTF">2019-09-17T02:54:00Z</dcterms:modified>
</cp:coreProperties>
</file>